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045CB" w:rsidRPr="003619E2" w:rsidRDefault="009045CB" w:rsidP="009045CB">
      <w:pPr>
        <w:jc w:val="center"/>
        <w:rPr>
          <w:b/>
          <w:color w:val="FF0000"/>
          <w:sz w:val="56"/>
          <w:szCs w:val="56"/>
        </w:rPr>
      </w:pPr>
      <w:bookmarkStart w:id="0" w:name="_GoBack"/>
      <w:bookmarkEnd w:id="0"/>
      <w:r w:rsidRPr="00F4302C">
        <w:rPr>
          <w:b/>
          <w:noProof/>
          <w:color w:val="FF0000"/>
          <w:sz w:val="56"/>
          <w:szCs w:val="56"/>
          <w:lang w:eastAsia="pl-PL"/>
        </w:rPr>
        <w:drawing>
          <wp:anchor distT="0" distB="0" distL="114300" distR="114300" simplePos="0" relativeHeight="251660288" behindDoc="1" locked="0" layoutInCell="1" allowOverlap="1" wp14:anchorId="3B218B4D" wp14:editId="10E9CEE2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8763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130" y="21021"/>
                <wp:lineTo x="21130" y="0"/>
                <wp:lineTo x="0" y="0"/>
              </wp:wrapPolygon>
            </wp:wrapTight>
            <wp:docPr id="14" name="Obraz 14" descr="C:\Users\1\Desktop\herb-RGB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herb-RGB_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02C">
        <w:rPr>
          <w:b/>
          <w:color w:val="FF0000"/>
          <w:sz w:val="56"/>
          <w:szCs w:val="56"/>
        </w:rPr>
        <w:t xml:space="preserve">PUNKT SELEKTYWNEJ ZBIÓRKI ODPADÓW </w:t>
      </w:r>
      <w:r>
        <w:rPr>
          <w:b/>
          <w:color w:val="FF0000"/>
          <w:sz w:val="56"/>
          <w:szCs w:val="56"/>
        </w:rPr>
        <w:t>KOMUNALNYCH</w:t>
      </w:r>
      <w:r w:rsidRPr="00F4302C">
        <w:rPr>
          <w:b/>
          <w:sz w:val="56"/>
          <w:szCs w:val="56"/>
        </w:rPr>
        <w:t xml:space="preserve">                  </w:t>
      </w:r>
      <w:r>
        <w:rPr>
          <w:b/>
          <w:sz w:val="56"/>
          <w:szCs w:val="56"/>
        </w:rPr>
        <w:t xml:space="preserve">   </w:t>
      </w:r>
      <w:r w:rsidRPr="00F4302C">
        <w:rPr>
          <w:b/>
          <w:sz w:val="56"/>
          <w:szCs w:val="56"/>
        </w:rPr>
        <w:t xml:space="preserve">         </w:t>
      </w:r>
    </w:p>
    <w:p w:rsidR="009045CB" w:rsidRDefault="00D82ADD" w:rsidP="009045C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045CB" w:rsidRPr="00D82ADD">
        <w:rPr>
          <w:sz w:val="40"/>
          <w:szCs w:val="40"/>
        </w:rPr>
        <w:t xml:space="preserve"> </w:t>
      </w:r>
      <w:r w:rsidR="00C866F2" w:rsidRPr="00D82ADD">
        <w:rPr>
          <w:sz w:val="40"/>
          <w:szCs w:val="40"/>
        </w:rPr>
        <w:t>„</w:t>
      </w:r>
      <w:r w:rsidR="009045CB" w:rsidRPr="00D82ADD">
        <w:rPr>
          <w:sz w:val="40"/>
          <w:szCs w:val="40"/>
        </w:rPr>
        <w:t>PSZOK</w:t>
      </w:r>
      <w:r w:rsidR="00C866F2" w:rsidRPr="00D82ADD">
        <w:rPr>
          <w:sz w:val="40"/>
          <w:szCs w:val="40"/>
        </w:rPr>
        <w:t>”</w:t>
      </w:r>
      <w:r w:rsidR="009045CB" w:rsidRPr="00D82ADD">
        <w:rPr>
          <w:sz w:val="40"/>
          <w:szCs w:val="40"/>
        </w:rPr>
        <w:t xml:space="preserve"> Choczewo ul. Pierwszych Osadników 77</w:t>
      </w:r>
      <w:r>
        <w:rPr>
          <w:sz w:val="40"/>
          <w:szCs w:val="40"/>
        </w:rPr>
        <w:t xml:space="preserve"> (przy GZGK)</w:t>
      </w:r>
      <w:r w:rsidR="009045CB" w:rsidRPr="00D82ADD">
        <w:rPr>
          <w:sz w:val="40"/>
          <w:szCs w:val="40"/>
        </w:rPr>
        <w:t>, 84-210 Choczewo</w:t>
      </w:r>
    </w:p>
    <w:p w:rsidR="00D82ADD" w:rsidRPr="00B54BE3" w:rsidRDefault="00D82ADD" w:rsidP="00D82ADD">
      <w:pPr>
        <w:jc w:val="center"/>
        <w:rPr>
          <w:b/>
          <w:sz w:val="40"/>
          <w:szCs w:val="40"/>
          <w:u w:val="single"/>
        </w:rPr>
      </w:pPr>
      <w:r w:rsidRPr="00B54BE3">
        <w:rPr>
          <w:b/>
          <w:color w:val="FF0000"/>
          <w:sz w:val="40"/>
          <w:szCs w:val="40"/>
          <w:u w:val="single"/>
        </w:rPr>
        <w:t xml:space="preserve">Czynny w </w:t>
      </w:r>
      <w:r w:rsidR="00B54BE3" w:rsidRPr="00B54BE3">
        <w:rPr>
          <w:b/>
          <w:color w:val="FF0000"/>
          <w:sz w:val="40"/>
          <w:szCs w:val="40"/>
          <w:u w:val="single"/>
        </w:rPr>
        <w:t>soboty</w:t>
      </w:r>
      <w:r w:rsidRPr="00B54BE3">
        <w:rPr>
          <w:b/>
          <w:color w:val="FF0000"/>
          <w:sz w:val="40"/>
          <w:szCs w:val="40"/>
          <w:u w:val="single"/>
        </w:rPr>
        <w:t xml:space="preserve"> w godzinach </w:t>
      </w:r>
      <w:r w:rsidR="00B54BE3" w:rsidRPr="00B54BE3">
        <w:rPr>
          <w:b/>
          <w:color w:val="FF0000"/>
          <w:sz w:val="40"/>
          <w:szCs w:val="40"/>
          <w:u w:val="single"/>
        </w:rPr>
        <w:t>10</w:t>
      </w:r>
      <w:r w:rsidRPr="00B54BE3">
        <w:rPr>
          <w:b/>
          <w:color w:val="FF0000"/>
          <w:sz w:val="40"/>
          <w:szCs w:val="40"/>
          <w:u w:val="single"/>
        </w:rPr>
        <w:t>.00 – 1</w:t>
      </w:r>
      <w:r w:rsidR="00B54BE3" w:rsidRPr="00B54BE3">
        <w:rPr>
          <w:b/>
          <w:color w:val="FF0000"/>
          <w:sz w:val="40"/>
          <w:szCs w:val="40"/>
          <w:u w:val="single"/>
        </w:rPr>
        <w:t>4</w:t>
      </w:r>
      <w:r w:rsidRPr="00B54BE3">
        <w:rPr>
          <w:b/>
          <w:color w:val="FF0000"/>
          <w:sz w:val="40"/>
          <w:szCs w:val="40"/>
          <w:u w:val="single"/>
        </w:rPr>
        <w:t>.00</w:t>
      </w:r>
    </w:p>
    <w:p w:rsidR="009045CB" w:rsidRPr="00B54BE3" w:rsidRDefault="009045CB" w:rsidP="0075669F">
      <w:pPr>
        <w:rPr>
          <w:color w:val="FF0000"/>
          <w:sz w:val="6"/>
          <w:szCs w:val="6"/>
        </w:rPr>
      </w:pPr>
    </w:p>
    <w:p w:rsidR="009045CB" w:rsidRPr="0075669F" w:rsidRDefault="009045CB" w:rsidP="00C866F2">
      <w:pPr>
        <w:jc w:val="both"/>
        <w:rPr>
          <w:rFonts w:cs="Times New Roman"/>
          <w:b/>
          <w:color w:val="000000" w:themeColor="text1"/>
          <w:sz w:val="26"/>
          <w:szCs w:val="28"/>
        </w:rPr>
      </w:pPr>
      <w:r w:rsidRPr="00C866F2">
        <w:rPr>
          <w:rFonts w:cs="Times New Roman"/>
          <w:b/>
          <w:color w:val="1F4E79" w:themeColor="accent1" w:themeShade="80"/>
          <w:sz w:val="26"/>
          <w:szCs w:val="28"/>
        </w:rPr>
        <w:t>Szczegółowy sposó</w:t>
      </w:r>
      <w:r w:rsidR="00C866F2">
        <w:rPr>
          <w:rFonts w:cs="Times New Roman"/>
          <w:b/>
          <w:color w:val="1F4E79" w:themeColor="accent1" w:themeShade="80"/>
          <w:sz w:val="26"/>
          <w:szCs w:val="28"/>
        </w:rPr>
        <w:t>b świadczenia usług oraz zasady</w:t>
      </w:r>
      <w:r w:rsidRPr="00C866F2">
        <w:rPr>
          <w:rFonts w:cs="Times New Roman"/>
          <w:b/>
          <w:color w:val="1F4E79" w:themeColor="accent1" w:themeShade="80"/>
          <w:sz w:val="26"/>
          <w:szCs w:val="28"/>
        </w:rPr>
        <w:t xml:space="preserve"> funkcjonowania </w:t>
      </w:r>
      <w:r w:rsidR="00C866F2">
        <w:rPr>
          <w:rFonts w:cs="Times New Roman"/>
          <w:b/>
          <w:color w:val="1F4E79" w:themeColor="accent1" w:themeShade="80"/>
          <w:sz w:val="26"/>
          <w:szCs w:val="28"/>
        </w:rPr>
        <w:t>„</w:t>
      </w:r>
      <w:r w:rsidRPr="00C866F2">
        <w:rPr>
          <w:rFonts w:cs="Times New Roman"/>
          <w:b/>
          <w:color w:val="1F4E79" w:themeColor="accent1" w:themeShade="80"/>
          <w:sz w:val="26"/>
          <w:szCs w:val="28"/>
        </w:rPr>
        <w:t>PSZOK</w:t>
      </w:r>
      <w:r w:rsidR="00C866F2">
        <w:rPr>
          <w:rFonts w:cs="Times New Roman"/>
          <w:b/>
          <w:color w:val="1F4E79" w:themeColor="accent1" w:themeShade="80"/>
          <w:sz w:val="26"/>
          <w:szCs w:val="28"/>
        </w:rPr>
        <w:t>”</w:t>
      </w:r>
      <w:r w:rsidRPr="00C866F2">
        <w:rPr>
          <w:rFonts w:cs="Times New Roman"/>
          <w:b/>
          <w:color w:val="1F4E79" w:themeColor="accent1" w:themeShade="80"/>
          <w:sz w:val="26"/>
          <w:szCs w:val="28"/>
        </w:rPr>
        <w:t xml:space="preserve"> określa Regulamin Punktu Selektywnej Zbiórki Odpadów Komunalnych. </w:t>
      </w:r>
      <w:r w:rsidRPr="00C866F2">
        <w:rPr>
          <w:rFonts w:eastAsia="Times New Roman" w:cs="Times New Roman"/>
          <w:b/>
          <w:color w:val="1F4E79" w:themeColor="accent1" w:themeShade="80"/>
          <w:sz w:val="26"/>
          <w:szCs w:val="28"/>
          <w:lang w:eastAsia="pl-PL"/>
        </w:rPr>
        <w:t xml:space="preserve">Regulamin dostępny  jest  w Urzędzie Gminy w Choczewie, </w:t>
      </w:r>
      <w:r w:rsidR="00C866F2">
        <w:rPr>
          <w:rFonts w:eastAsia="Times New Roman" w:cs="Times New Roman"/>
          <w:b/>
          <w:color w:val="1F4E79" w:themeColor="accent1" w:themeShade="80"/>
          <w:sz w:val="26"/>
          <w:szCs w:val="28"/>
          <w:lang w:eastAsia="pl-PL"/>
        </w:rPr>
        <w:t xml:space="preserve">w </w:t>
      </w:r>
      <w:r w:rsidRPr="00C866F2">
        <w:rPr>
          <w:rFonts w:eastAsia="Times New Roman" w:cs="Times New Roman"/>
          <w:b/>
          <w:color w:val="1F4E79" w:themeColor="accent1" w:themeShade="80"/>
          <w:sz w:val="26"/>
          <w:szCs w:val="28"/>
          <w:lang w:eastAsia="pl-PL"/>
        </w:rPr>
        <w:t>Punkcie Selektywnego Zbierania Odpadów Komunalnych oraz na stronie internetowej gminy Choczewo</w:t>
      </w:r>
      <w:r w:rsidR="00C866F2">
        <w:rPr>
          <w:rFonts w:eastAsia="Times New Roman" w:cs="Times New Roman"/>
          <w:b/>
          <w:color w:val="1F4E79" w:themeColor="accent1" w:themeShade="80"/>
          <w:sz w:val="26"/>
          <w:szCs w:val="28"/>
          <w:lang w:eastAsia="pl-PL"/>
        </w:rPr>
        <w:t xml:space="preserve"> -</w:t>
      </w:r>
      <w:r w:rsidRPr="00C866F2">
        <w:rPr>
          <w:rFonts w:eastAsia="Times New Roman" w:cs="Times New Roman"/>
          <w:b/>
          <w:color w:val="1F4E79" w:themeColor="accent1" w:themeShade="80"/>
          <w:sz w:val="26"/>
          <w:szCs w:val="28"/>
          <w:lang w:eastAsia="pl-PL"/>
        </w:rPr>
        <w:t xml:space="preserve"> zakładka  </w:t>
      </w:r>
      <w:r w:rsidRPr="00C866F2">
        <w:rPr>
          <w:rFonts w:eastAsia="Times New Roman" w:cs="Times New Roman"/>
          <w:b/>
          <w:i/>
          <w:color w:val="1F4E79" w:themeColor="accent1" w:themeShade="80"/>
          <w:sz w:val="26"/>
          <w:szCs w:val="28"/>
          <w:lang w:eastAsia="pl-PL"/>
        </w:rPr>
        <w:t>Ochrona Środowiska</w:t>
      </w:r>
      <w:r w:rsidRPr="00C866F2">
        <w:rPr>
          <w:rFonts w:eastAsia="Times New Roman" w:cs="Times New Roman"/>
          <w:b/>
          <w:color w:val="1F4E79" w:themeColor="accent1" w:themeShade="80"/>
          <w:sz w:val="26"/>
          <w:szCs w:val="28"/>
          <w:lang w:eastAsia="pl-PL"/>
        </w:rPr>
        <w:t xml:space="preserve"> &gt; </w:t>
      </w:r>
      <w:r w:rsidRPr="00C866F2">
        <w:rPr>
          <w:rFonts w:eastAsia="Times New Roman" w:cs="Times New Roman"/>
          <w:b/>
          <w:i/>
          <w:color w:val="1F4E79" w:themeColor="accent1" w:themeShade="80"/>
          <w:sz w:val="26"/>
          <w:szCs w:val="28"/>
          <w:lang w:eastAsia="pl-PL"/>
        </w:rPr>
        <w:t>Gospodarka Odpadami</w:t>
      </w:r>
      <w:r w:rsidRPr="00C866F2">
        <w:rPr>
          <w:rFonts w:eastAsia="Times New Roman" w:cs="Times New Roman"/>
          <w:b/>
          <w:color w:val="1F4E79" w:themeColor="accent1" w:themeShade="80"/>
          <w:sz w:val="26"/>
          <w:szCs w:val="28"/>
          <w:lang w:eastAsia="pl-PL"/>
        </w:rPr>
        <w:t xml:space="preserve"> </w:t>
      </w:r>
      <w:hyperlink r:id="rId9" w:history="1">
        <w:r w:rsidRPr="00C866F2">
          <w:rPr>
            <w:rFonts w:eastAsia="Times New Roman" w:cs="Times New Roman"/>
            <w:b/>
            <w:color w:val="1F4E79" w:themeColor="accent1" w:themeShade="80"/>
            <w:sz w:val="26"/>
            <w:szCs w:val="28"/>
            <w:u w:val="single"/>
            <w:lang w:eastAsia="pl-PL"/>
          </w:rPr>
          <w:t>www.choczewo.com.pl</w:t>
        </w:r>
      </w:hyperlink>
      <w:r w:rsidRPr="0075669F">
        <w:rPr>
          <w:rFonts w:eastAsia="Times New Roman" w:cs="Times New Roman"/>
          <w:b/>
          <w:color w:val="000000" w:themeColor="text1"/>
          <w:sz w:val="26"/>
          <w:szCs w:val="28"/>
          <w:lang w:eastAsia="pl-PL"/>
        </w:rPr>
        <w:t>.</w:t>
      </w:r>
    </w:p>
    <w:p w:rsidR="00B96F93" w:rsidRPr="00B54BE3" w:rsidRDefault="00B96F93" w:rsidP="009045CB">
      <w:pPr>
        <w:rPr>
          <w:rFonts w:cs="Times New Roman"/>
          <w:b/>
          <w:color w:val="000000" w:themeColor="text1"/>
          <w:sz w:val="6"/>
          <w:szCs w:val="6"/>
        </w:rPr>
      </w:pPr>
    </w:p>
    <w:p w:rsidR="009045CB" w:rsidRPr="00D82ADD" w:rsidRDefault="009045CB" w:rsidP="00C866F2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D82ADD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W „PSZOK" przyjmowane są posegregowane odpady komunalne </w:t>
      </w:r>
      <w:r w:rsidRPr="00D82ADD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>z terenu gminy Choczewo, dostarczane przez właścicieli nieruchomości objętych gminnym systemem gospodarowania odpadami</w:t>
      </w:r>
      <w:r w:rsidRPr="00D82ADD">
        <w:rPr>
          <w:rFonts w:cs="Times New Roman"/>
          <w:b/>
          <w:color w:val="000000" w:themeColor="text1"/>
          <w:sz w:val="28"/>
          <w:szCs w:val="28"/>
          <w:u w:val="single"/>
        </w:rPr>
        <w:t>.</w:t>
      </w:r>
    </w:p>
    <w:p w:rsidR="009045CB" w:rsidRPr="00B54BE3" w:rsidRDefault="009045CB" w:rsidP="00C866F2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color w:val="000000" w:themeColor="text1"/>
          <w:sz w:val="26"/>
          <w:szCs w:val="28"/>
          <w:lang w:eastAsia="pl-PL"/>
        </w:rPr>
      </w:pPr>
      <w:r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 xml:space="preserve">Do </w:t>
      </w:r>
      <w:r w:rsidR="00C866F2">
        <w:rPr>
          <w:rFonts w:eastAsia="Times New Roman" w:cs="Times New Roman"/>
          <w:color w:val="000000" w:themeColor="text1"/>
          <w:sz w:val="26"/>
          <w:szCs w:val="28"/>
          <w:lang w:eastAsia="pl-PL"/>
        </w:rPr>
        <w:t>„</w:t>
      </w:r>
      <w:r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>PSZOK</w:t>
      </w:r>
      <w:r w:rsidR="00C866F2">
        <w:rPr>
          <w:rFonts w:eastAsia="Times New Roman" w:cs="Times New Roman"/>
          <w:color w:val="000000" w:themeColor="text1"/>
          <w:sz w:val="26"/>
          <w:szCs w:val="28"/>
          <w:lang w:eastAsia="pl-PL"/>
        </w:rPr>
        <w:t>”</w:t>
      </w:r>
      <w:r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 xml:space="preserve"> przyjmowane są: CHEMIKALIA, KARTRIDŻE I TONERY, MEBLE I INNE ODPADY WIELKOGABARYTOWE, OPONY</w:t>
      </w:r>
      <w:r w:rsidR="00B83E58"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 xml:space="preserve"> (4 szt.</w:t>
      </w:r>
      <w:r w:rsidR="00B54BE3">
        <w:rPr>
          <w:rFonts w:eastAsia="Times New Roman" w:cs="Times New Roman"/>
          <w:color w:val="000000" w:themeColor="text1"/>
          <w:sz w:val="26"/>
          <w:szCs w:val="28"/>
          <w:lang w:eastAsia="pl-PL"/>
        </w:rPr>
        <w:t>/rok</w:t>
      </w:r>
      <w:r w:rsidR="00B83E58"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>)</w:t>
      </w:r>
      <w:r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>,</w:t>
      </w:r>
      <w:r w:rsidRPr="0075669F">
        <w:rPr>
          <w:rFonts w:cs="Times New Roman"/>
          <w:sz w:val="26"/>
          <w:szCs w:val="28"/>
        </w:rPr>
        <w:t xml:space="preserve"> ODPADY BUDOWLANE</w:t>
      </w:r>
      <w:r w:rsidR="00133FE8" w:rsidRPr="0075669F">
        <w:rPr>
          <w:rFonts w:cs="Times New Roman"/>
          <w:sz w:val="26"/>
          <w:szCs w:val="28"/>
        </w:rPr>
        <w:t xml:space="preserve"> I ROZBIÓRKOWE</w:t>
      </w:r>
      <w:r w:rsidR="00B83E58" w:rsidRPr="0075669F">
        <w:rPr>
          <w:rFonts w:cs="Times New Roman"/>
          <w:sz w:val="26"/>
          <w:szCs w:val="28"/>
        </w:rPr>
        <w:t xml:space="preserve"> do 1 m</w:t>
      </w:r>
      <w:r w:rsidR="00B83E58" w:rsidRPr="0075669F">
        <w:rPr>
          <w:rFonts w:cs="Arial"/>
          <w:sz w:val="26"/>
          <w:szCs w:val="28"/>
        </w:rPr>
        <w:t>³/rok</w:t>
      </w:r>
      <w:r w:rsidR="00133FE8" w:rsidRPr="0075669F">
        <w:rPr>
          <w:rFonts w:cs="Times New Roman"/>
          <w:sz w:val="26"/>
          <w:szCs w:val="28"/>
        </w:rPr>
        <w:t>, ODPADY ZIELONE</w:t>
      </w:r>
      <w:r w:rsidR="00B83E58" w:rsidRPr="0075669F">
        <w:rPr>
          <w:rFonts w:cs="Times New Roman"/>
          <w:sz w:val="26"/>
          <w:szCs w:val="28"/>
        </w:rPr>
        <w:t xml:space="preserve"> (15 worków</w:t>
      </w:r>
      <w:r w:rsidR="00B54BE3">
        <w:rPr>
          <w:rFonts w:cs="Times New Roman"/>
          <w:sz w:val="26"/>
          <w:szCs w:val="28"/>
        </w:rPr>
        <w:t xml:space="preserve"> do 120l</w:t>
      </w:r>
      <w:r w:rsidR="00B83E58" w:rsidRPr="0075669F">
        <w:rPr>
          <w:rFonts w:cs="Times New Roman"/>
          <w:sz w:val="26"/>
          <w:szCs w:val="28"/>
        </w:rPr>
        <w:t>/miesiąc)</w:t>
      </w:r>
      <w:r w:rsidRPr="0075669F">
        <w:rPr>
          <w:rFonts w:cs="Times New Roman"/>
          <w:sz w:val="26"/>
          <w:szCs w:val="28"/>
        </w:rPr>
        <w:t xml:space="preserve">, ZUŻYTY SPRZĘT ELEKTRYCZNY I ELEKTRONICZNY. </w:t>
      </w:r>
    </w:p>
    <w:p w:rsidR="00B54BE3" w:rsidRPr="00B54BE3" w:rsidRDefault="00B54BE3" w:rsidP="00B54BE3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eastAsia="pl-PL"/>
        </w:rPr>
      </w:pPr>
      <w:r>
        <w:rPr>
          <w:rFonts w:cs="Times New Roman"/>
          <w:sz w:val="26"/>
          <w:szCs w:val="28"/>
        </w:rPr>
        <w:t xml:space="preserve">W Punkcie </w:t>
      </w:r>
      <w:r>
        <w:rPr>
          <w:rFonts w:cs="Times New Roman"/>
          <w:sz w:val="26"/>
          <w:szCs w:val="28"/>
          <w:u w:val="single"/>
        </w:rPr>
        <w:t>nie przyjmuje</w:t>
      </w:r>
      <w:r>
        <w:rPr>
          <w:rFonts w:cs="Times New Roman"/>
          <w:sz w:val="26"/>
          <w:szCs w:val="28"/>
        </w:rPr>
        <w:t xml:space="preserve"> się m.in. styropianu, papy, wyrobów azbestowych, szklanej waty, tapet, oklein, zużytego oleju, części samochodowych z wyłączeniem opon.  </w:t>
      </w:r>
    </w:p>
    <w:p w:rsidR="009045CB" w:rsidRPr="0075669F" w:rsidRDefault="00C866F2" w:rsidP="00C866F2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color w:val="000000" w:themeColor="text1"/>
          <w:sz w:val="26"/>
          <w:szCs w:val="28"/>
          <w:lang w:eastAsia="pl-PL"/>
        </w:rPr>
      </w:pPr>
      <w:r>
        <w:rPr>
          <w:rFonts w:cs="Times New Roman"/>
          <w:color w:val="000000" w:themeColor="text1"/>
          <w:sz w:val="26"/>
          <w:szCs w:val="28"/>
        </w:rPr>
        <w:t>„</w:t>
      </w:r>
      <w:r w:rsidR="009045CB" w:rsidRPr="0075669F">
        <w:rPr>
          <w:rFonts w:cs="Times New Roman"/>
          <w:color w:val="000000" w:themeColor="text1"/>
          <w:sz w:val="26"/>
          <w:szCs w:val="28"/>
        </w:rPr>
        <w:t>PSZOK</w:t>
      </w:r>
      <w:r>
        <w:rPr>
          <w:rFonts w:cs="Times New Roman"/>
          <w:color w:val="000000" w:themeColor="text1"/>
          <w:sz w:val="26"/>
          <w:szCs w:val="28"/>
        </w:rPr>
        <w:t>”</w:t>
      </w:r>
      <w:r w:rsidR="009045CB" w:rsidRPr="0075669F">
        <w:rPr>
          <w:rFonts w:cs="Times New Roman"/>
          <w:color w:val="000000" w:themeColor="text1"/>
          <w:sz w:val="26"/>
          <w:szCs w:val="28"/>
        </w:rPr>
        <w:t xml:space="preserve"> przyjmuje odpady </w:t>
      </w:r>
      <w:r w:rsidR="009045CB" w:rsidRPr="00B54BE3">
        <w:rPr>
          <w:rFonts w:cs="Times New Roman"/>
          <w:color w:val="000000" w:themeColor="text1"/>
          <w:sz w:val="26"/>
          <w:szCs w:val="28"/>
          <w:u w:val="single"/>
        </w:rPr>
        <w:t>nieodpłatnie.</w:t>
      </w:r>
    </w:p>
    <w:p w:rsidR="009045CB" w:rsidRPr="0075669F" w:rsidRDefault="009045CB" w:rsidP="00C866F2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color w:val="000000" w:themeColor="text1"/>
          <w:sz w:val="26"/>
          <w:szCs w:val="28"/>
          <w:lang w:eastAsia="pl-PL"/>
        </w:rPr>
      </w:pPr>
      <w:r w:rsidRPr="0075669F">
        <w:rPr>
          <w:rFonts w:cs="Times New Roman"/>
          <w:sz w:val="26"/>
          <w:szCs w:val="28"/>
        </w:rPr>
        <w:t xml:space="preserve">Warunkiem przyjęcia odpadów do </w:t>
      </w:r>
      <w:r w:rsidR="00C866F2">
        <w:rPr>
          <w:rFonts w:cs="Times New Roman"/>
          <w:sz w:val="26"/>
          <w:szCs w:val="28"/>
        </w:rPr>
        <w:t>„</w:t>
      </w:r>
      <w:r w:rsidRPr="0075669F">
        <w:rPr>
          <w:rFonts w:cs="Times New Roman"/>
          <w:sz w:val="26"/>
          <w:szCs w:val="28"/>
        </w:rPr>
        <w:t>PSZOK</w:t>
      </w:r>
      <w:r w:rsidR="00C866F2">
        <w:rPr>
          <w:rFonts w:cs="Times New Roman"/>
          <w:sz w:val="26"/>
          <w:szCs w:val="28"/>
        </w:rPr>
        <w:t>”</w:t>
      </w:r>
      <w:r w:rsidRPr="0075669F">
        <w:rPr>
          <w:rFonts w:cs="Times New Roman"/>
          <w:sz w:val="26"/>
          <w:szCs w:val="28"/>
        </w:rPr>
        <w:t xml:space="preserve"> jest okazanie </w:t>
      </w:r>
      <w:r w:rsidR="00B130C7" w:rsidRPr="0075669F">
        <w:rPr>
          <w:rFonts w:cs="Times New Roman"/>
          <w:sz w:val="26"/>
          <w:szCs w:val="28"/>
        </w:rPr>
        <w:t xml:space="preserve">przez osobę dostarczającą odpady </w:t>
      </w:r>
      <w:r w:rsidRPr="0075669F">
        <w:rPr>
          <w:rFonts w:cs="Times New Roman"/>
          <w:sz w:val="26"/>
          <w:szCs w:val="28"/>
        </w:rPr>
        <w:t>dokument</w:t>
      </w:r>
      <w:r w:rsidR="00B130C7">
        <w:rPr>
          <w:rFonts w:cs="Times New Roman"/>
          <w:sz w:val="26"/>
          <w:szCs w:val="28"/>
        </w:rPr>
        <w:t>u</w:t>
      </w:r>
      <w:r w:rsidRPr="0075669F">
        <w:rPr>
          <w:rFonts w:cs="Times New Roman"/>
          <w:sz w:val="26"/>
          <w:szCs w:val="28"/>
        </w:rPr>
        <w:t xml:space="preserve"> tożsamości </w:t>
      </w:r>
      <w:r w:rsidR="00B130C7">
        <w:rPr>
          <w:rFonts w:cs="Times New Roman"/>
          <w:sz w:val="26"/>
          <w:szCs w:val="28"/>
        </w:rPr>
        <w:t>potwierdzającego zamieszkiwanie na terenie gminy Choczewo lub dokumentu</w:t>
      </w:r>
      <w:r w:rsidRPr="0075669F">
        <w:rPr>
          <w:rFonts w:cs="Times New Roman"/>
          <w:sz w:val="26"/>
          <w:szCs w:val="28"/>
        </w:rPr>
        <w:t xml:space="preserve"> potwierdzając</w:t>
      </w:r>
      <w:r w:rsidR="00B130C7">
        <w:rPr>
          <w:rFonts w:cs="Times New Roman"/>
          <w:sz w:val="26"/>
          <w:szCs w:val="28"/>
        </w:rPr>
        <w:t>ego</w:t>
      </w:r>
      <w:r w:rsidRPr="0075669F">
        <w:rPr>
          <w:rFonts w:cs="Times New Roman"/>
          <w:sz w:val="26"/>
          <w:szCs w:val="28"/>
        </w:rPr>
        <w:t xml:space="preserve"> dokonanie opłaty za odbiór odpadów komunalnych.</w:t>
      </w:r>
    </w:p>
    <w:p w:rsidR="009045CB" w:rsidRPr="0075669F" w:rsidRDefault="009045CB" w:rsidP="00C866F2">
      <w:pPr>
        <w:pStyle w:val="Akapitzlist"/>
        <w:numPr>
          <w:ilvl w:val="0"/>
          <w:numId w:val="7"/>
        </w:numPr>
        <w:jc w:val="both"/>
        <w:rPr>
          <w:rFonts w:cs="Times New Roman"/>
          <w:color w:val="000000" w:themeColor="text1"/>
          <w:sz w:val="26"/>
          <w:szCs w:val="28"/>
        </w:rPr>
      </w:pPr>
      <w:r w:rsidRPr="0075669F">
        <w:rPr>
          <w:rFonts w:cs="Times New Roman"/>
          <w:color w:val="000000" w:themeColor="text1"/>
          <w:sz w:val="26"/>
          <w:szCs w:val="28"/>
        </w:rPr>
        <w:t xml:space="preserve">Transport odpadów do </w:t>
      </w:r>
      <w:r w:rsidR="00C866F2">
        <w:rPr>
          <w:rFonts w:cs="Times New Roman"/>
          <w:color w:val="000000" w:themeColor="text1"/>
          <w:sz w:val="26"/>
          <w:szCs w:val="28"/>
        </w:rPr>
        <w:t xml:space="preserve">„PSZOK” </w:t>
      </w:r>
      <w:r w:rsidRPr="0075669F">
        <w:rPr>
          <w:rFonts w:cs="Times New Roman"/>
          <w:color w:val="000000" w:themeColor="text1"/>
          <w:sz w:val="26"/>
          <w:szCs w:val="28"/>
        </w:rPr>
        <w:t>mieszkańcy zapewniają we własnym zakresie i na własny koszt.</w:t>
      </w:r>
    </w:p>
    <w:p w:rsidR="009045CB" w:rsidRPr="0075669F" w:rsidRDefault="009045CB" w:rsidP="00C866F2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color w:val="000000" w:themeColor="text1"/>
          <w:sz w:val="26"/>
          <w:szCs w:val="28"/>
          <w:lang w:eastAsia="pl-PL"/>
        </w:rPr>
      </w:pPr>
      <w:r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 xml:space="preserve">Prace związane z rozładunkiem odpadów komunalnych dostarczanych do </w:t>
      </w:r>
      <w:r w:rsidR="00C866F2">
        <w:rPr>
          <w:rFonts w:eastAsia="Times New Roman" w:cs="Times New Roman"/>
          <w:color w:val="000000" w:themeColor="text1"/>
          <w:sz w:val="26"/>
          <w:szCs w:val="28"/>
          <w:lang w:eastAsia="pl-PL"/>
        </w:rPr>
        <w:t>„</w:t>
      </w:r>
      <w:r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>PSZOK</w:t>
      </w:r>
      <w:r w:rsidR="00C866F2">
        <w:rPr>
          <w:rFonts w:eastAsia="Times New Roman" w:cs="Times New Roman"/>
          <w:color w:val="000000" w:themeColor="text1"/>
          <w:sz w:val="26"/>
          <w:szCs w:val="28"/>
          <w:lang w:eastAsia="pl-PL"/>
        </w:rPr>
        <w:t>”</w:t>
      </w:r>
      <w:r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 xml:space="preserve"> wykonuje ich dostarczający.</w:t>
      </w:r>
    </w:p>
    <w:p w:rsidR="009045CB" w:rsidRPr="00B54BE3" w:rsidRDefault="009045CB" w:rsidP="003619E2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color w:val="000000" w:themeColor="text1"/>
          <w:sz w:val="26"/>
          <w:szCs w:val="28"/>
          <w:lang w:eastAsia="pl-PL"/>
        </w:rPr>
      </w:pPr>
      <w:r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 xml:space="preserve">Obsługa </w:t>
      </w:r>
      <w:r w:rsidR="00C866F2">
        <w:rPr>
          <w:rFonts w:eastAsia="Times New Roman" w:cs="Times New Roman"/>
          <w:color w:val="000000" w:themeColor="text1"/>
          <w:sz w:val="26"/>
          <w:szCs w:val="28"/>
          <w:lang w:eastAsia="pl-PL"/>
        </w:rPr>
        <w:t>„</w:t>
      </w:r>
      <w:r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>PSZOK</w:t>
      </w:r>
      <w:r w:rsidR="00C866F2">
        <w:rPr>
          <w:rFonts w:eastAsia="Times New Roman" w:cs="Times New Roman"/>
          <w:color w:val="000000" w:themeColor="text1"/>
          <w:sz w:val="26"/>
          <w:szCs w:val="28"/>
          <w:lang w:eastAsia="pl-PL"/>
        </w:rPr>
        <w:t>”</w:t>
      </w:r>
      <w:r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 xml:space="preserve"> ma prawo odmówić przyjęcia odpadu, jeżeli byłoby to sprzeczne z obowiązującymi przepisami prawa, zapisami Regulaminu, </w:t>
      </w:r>
      <w:r w:rsidRPr="0075669F">
        <w:rPr>
          <w:rFonts w:cs="Times New Roman"/>
          <w:color w:val="000000" w:themeColor="text1"/>
          <w:sz w:val="26"/>
          <w:szCs w:val="28"/>
        </w:rPr>
        <w:t xml:space="preserve">jeżeli rodzaj i ilość odpadów wskazują na to, że nie powstały one na nieruchomości, </w:t>
      </w:r>
      <w:r w:rsidR="00B54BE3">
        <w:rPr>
          <w:rFonts w:cs="Times New Roman"/>
          <w:color w:val="000000" w:themeColor="text1"/>
          <w:sz w:val="26"/>
          <w:szCs w:val="28"/>
        </w:rPr>
        <w:t>włączonej do systemu gminnego</w:t>
      </w:r>
      <w:r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 xml:space="preserve"> lub mogłyby z</w:t>
      </w:r>
      <w:r w:rsidR="0075669F" w:rsidRPr="0075669F">
        <w:rPr>
          <w:rFonts w:eastAsia="Times New Roman" w:cs="Times New Roman"/>
          <w:color w:val="000000" w:themeColor="text1"/>
          <w:sz w:val="26"/>
          <w:szCs w:val="28"/>
          <w:lang w:eastAsia="pl-PL"/>
        </w:rPr>
        <w:t>agrażać zdrowiu lub życiu.</w:t>
      </w:r>
    </w:p>
    <w:sectPr w:rsidR="009045CB" w:rsidRPr="00B54BE3" w:rsidSect="0075669F">
      <w:headerReference w:type="even" r:id="rId10"/>
      <w:headerReference w:type="default" r:id="rId11"/>
      <w:headerReference w:type="first" r:id="rId12"/>
      <w:pgSz w:w="16839" w:h="11907" w:orient="landscape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DC" w:rsidRDefault="007E38DC" w:rsidP="00415E09">
      <w:pPr>
        <w:spacing w:line="240" w:lineRule="auto"/>
      </w:pPr>
      <w:r>
        <w:separator/>
      </w:r>
    </w:p>
  </w:endnote>
  <w:endnote w:type="continuationSeparator" w:id="0">
    <w:p w:rsidR="007E38DC" w:rsidRDefault="007E38DC" w:rsidP="00415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DC" w:rsidRDefault="007E38DC" w:rsidP="00415E09">
      <w:pPr>
        <w:spacing w:line="240" w:lineRule="auto"/>
      </w:pPr>
      <w:r>
        <w:separator/>
      </w:r>
    </w:p>
  </w:footnote>
  <w:footnote w:type="continuationSeparator" w:id="0">
    <w:p w:rsidR="007E38DC" w:rsidRDefault="007E38DC" w:rsidP="00415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09" w:rsidRDefault="007E38D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59741" o:spid="_x0000_s2055" type="#_x0000_t75" style="position:absolute;margin-left:0;margin-top:0;width:605.85pt;height:566.85pt;z-index:-251657216;mso-position-horizontal:center;mso-position-horizontal-relative:margin;mso-position-vertical:center;mso-position-vertical-relative:margin" o:allowincell="f">
          <v:imagedata r:id="rId1" o:title="Nadaje-się-do-recykling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61434"/>
      <w:docPartObj>
        <w:docPartGallery w:val="Watermarks"/>
        <w:docPartUnique/>
      </w:docPartObj>
    </w:sdtPr>
    <w:sdtEndPr/>
    <w:sdtContent>
      <w:p w:rsidR="00415E09" w:rsidRDefault="007E38DC" w:rsidP="00415E09">
        <w:pPr>
          <w:pStyle w:val="Nagwek"/>
          <w:tabs>
            <w:tab w:val="clear" w:pos="4536"/>
            <w:tab w:val="clear" w:pos="9072"/>
            <w:tab w:val="left" w:pos="3885"/>
          </w:tabs>
        </w:pPr>
        <w:r>
          <w:rPr>
            <w:noProof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5359742" o:spid="_x0000_s2056" type="#_x0000_t75" style="position:absolute;margin-left:95.65pt;margin-top:66.05pt;width:581.85pt;height:494.35pt;z-index:-251656192;mso-position-horizontal-relative:margin;mso-position-vertical-relative:margin" o:allowincell="f">
              <v:imagedata r:id="rId1" o:title="Nadaje-się-do-recyklingu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09" w:rsidRDefault="007E38D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59740" o:spid="_x0000_s2054" type="#_x0000_t75" style="position:absolute;margin-left:0;margin-top:0;width:605.85pt;height:566.85pt;z-index:-251658240;mso-position-horizontal:center;mso-position-horizontal-relative:margin;mso-position-vertical:center;mso-position-vertical-relative:margin" o:allowincell="f">
          <v:imagedata r:id="rId1" o:title="Nadaje-się-do-recykling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poznan.pl/mim/wos/pictures/znak-opakowanie-nadaje-sie-do-recyklingu,pic1,1000,21563,19389,show1.jpg" style="width:48.75pt;height:42pt;visibility:visible;mso-wrap-style:square" o:bullet="t">
        <v:imagedata r:id="rId1" o:title="znak-opakowanie-nadaje-sie-do-recyklingu,pic1,1000,21563,19389,show1"/>
      </v:shape>
    </w:pict>
  </w:numPicBullet>
  <w:abstractNum w:abstractNumId="0" w15:restartNumberingAfterBreak="0">
    <w:nsid w:val="00A30E51"/>
    <w:multiLevelType w:val="multilevel"/>
    <w:tmpl w:val="DA50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34C4C"/>
    <w:multiLevelType w:val="multilevel"/>
    <w:tmpl w:val="DA50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932B1"/>
    <w:multiLevelType w:val="hybridMultilevel"/>
    <w:tmpl w:val="6A8E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47FF"/>
    <w:multiLevelType w:val="hybridMultilevel"/>
    <w:tmpl w:val="D26E5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10CAF"/>
    <w:multiLevelType w:val="multilevel"/>
    <w:tmpl w:val="DA50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7E22B8"/>
    <w:multiLevelType w:val="multilevel"/>
    <w:tmpl w:val="DA50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8D67E9"/>
    <w:multiLevelType w:val="hybridMultilevel"/>
    <w:tmpl w:val="A6604C04"/>
    <w:lvl w:ilvl="0" w:tplc="08E24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2C"/>
    <w:rsid w:val="00133FE8"/>
    <w:rsid w:val="00166BDF"/>
    <w:rsid w:val="00325E65"/>
    <w:rsid w:val="003619E2"/>
    <w:rsid w:val="003B00EE"/>
    <w:rsid w:val="00415E09"/>
    <w:rsid w:val="00440347"/>
    <w:rsid w:val="00471DB9"/>
    <w:rsid w:val="00732EB8"/>
    <w:rsid w:val="00755054"/>
    <w:rsid w:val="0075669F"/>
    <w:rsid w:val="00773B51"/>
    <w:rsid w:val="007E38DC"/>
    <w:rsid w:val="008658FB"/>
    <w:rsid w:val="009045CB"/>
    <w:rsid w:val="009313A9"/>
    <w:rsid w:val="00942793"/>
    <w:rsid w:val="009766FE"/>
    <w:rsid w:val="00A14DD3"/>
    <w:rsid w:val="00A23E20"/>
    <w:rsid w:val="00B130C7"/>
    <w:rsid w:val="00B54BE3"/>
    <w:rsid w:val="00B83E58"/>
    <w:rsid w:val="00B96F93"/>
    <w:rsid w:val="00BF3CD9"/>
    <w:rsid w:val="00C866F2"/>
    <w:rsid w:val="00C867D4"/>
    <w:rsid w:val="00CE4227"/>
    <w:rsid w:val="00D82ADD"/>
    <w:rsid w:val="00EC10E3"/>
    <w:rsid w:val="00F4302C"/>
    <w:rsid w:val="00F60F2C"/>
    <w:rsid w:val="00FA7134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9EAA6400-D184-4A17-8D17-70682650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F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E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E09"/>
  </w:style>
  <w:style w:type="paragraph" w:styleId="Stopka">
    <w:name w:val="footer"/>
    <w:basedOn w:val="Normalny"/>
    <w:link w:val="StopkaZnak"/>
    <w:uiPriority w:val="99"/>
    <w:unhideWhenUsed/>
    <w:rsid w:val="00415E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E09"/>
  </w:style>
  <w:style w:type="paragraph" w:styleId="Tekstdymka">
    <w:name w:val="Balloon Text"/>
    <w:basedOn w:val="Normalny"/>
    <w:link w:val="TekstdymkaZnak"/>
    <w:uiPriority w:val="99"/>
    <w:semiHidden/>
    <w:unhideWhenUsed/>
    <w:rsid w:val="00133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oczewo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AC7B7-1E56-4A9E-9D71-200C61BE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JoannaL</dc:creator>
  <cp:keywords/>
  <dc:description/>
  <cp:lastModifiedBy>Gmina Choczewo</cp:lastModifiedBy>
  <cp:revision>2</cp:revision>
  <cp:lastPrinted>2016-06-28T09:39:00Z</cp:lastPrinted>
  <dcterms:created xsi:type="dcterms:W3CDTF">2017-11-07T09:54:00Z</dcterms:created>
  <dcterms:modified xsi:type="dcterms:W3CDTF">2017-11-07T09:54:00Z</dcterms:modified>
</cp:coreProperties>
</file>