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042"/>
        <w:gridCol w:w="8187"/>
      </w:tblGrid>
      <w:tr w:rsidR="00837E5D" w:rsidTr="00EA630A">
        <w:tc>
          <w:tcPr>
            <w:tcW w:w="10229" w:type="dxa"/>
            <w:gridSpan w:val="2"/>
            <w:vAlign w:val="center"/>
          </w:tcPr>
          <w:p w:rsidR="00837E5D" w:rsidRPr="00837E5D" w:rsidRDefault="00837E5D" w:rsidP="005F672A">
            <w:pPr>
              <w:jc w:val="center"/>
              <w:rPr>
                <w:b/>
                <w:bCs/>
                <w:sz w:val="28"/>
                <w:szCs w:val="28"/>
              </w:rPr>
            </w:pPr>
            <w:r w:rsidRPr="00837E5D">
              <w:rPr>
                <w:b/>
                <w:bCs/>
                <w:sz w:val="28"/>
                <w:szCs w:val="28"/>
              </w:rPr>
              <w:t>Klauzula informacyjna dot. przetwarzania danych osobowych</w:t>
            </w:r>
          </w:p>
          <w:p w:rsidR="00837E5D" w:rsidRPr="00837E5D" w:rsidRDefault="00837E5D" w:rsidP="00A02DC1">
            <w:pPr>
              <w:jc w:val="center"/>
              <w:rPr>
                <w:b/>
                <w:bCs/>
                <w:sz w:val="28"/>
                <w:szCs w:val="28"/>
              </w:rPr>
            </w:pPr>
            <w:r w:rsidRPr="00837E5D">
              <w:rPr>
                <w:b/>
                <w:bCs/>
                <w:sz w:val="28"/>
                <w:szCs w:val="28"/>
              </w:rPr>
              <w:t xml:space="preserve">na podstawie obowiązku prawnego ciążącego na administratorze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E6B9F">
              <w:rPr>
                <w:b/>
                <w:bCs/>
                <w:sz w:val="26"/>
                <w:szCs w:val="26"/>
              </w:rPr>
              <w:t>(przetwarzanie w związku z ustawą z dnia 24 września 2010 r. o ewidencji ludności</w:t>
            </w:r>
            <w:r w:rsidR="00A02DC1" w:rsidRPr="002E6B9F">
              <w:rPr>
                <w:b/>
                <w:bCs/>
                <w:sz w:val="26"/>
                <w:szCs w:val="26"/>
              </w:rPr>
              <w:t xml:space="preserve"> </w:t>
            </w:r>
            <w:r w:rsidR="00EA630A" w:rsidRPr="002E6B9F">
              <w:rPr>
                <w:b/>
                <w:bCs/>
                <w:sz w:val="26"/>
                <w:szCs w:val="26"/>
              </w:rPr>
              <w:t>oraz</w:t>
            </w:r>
            <w:r w:rsidR="00A02DC1" w:rsidRPr="002E6B9F">
              <w:rPr>
                <w:b/>
                <w:bCs/>
                <w:sz w:val="26"/>
                <w:szCs w:val="26"/>
              </w:rPr>
              <w:t xml:space="preserve"> ustawą z dnia 6 sierpnia 2010 r.</w:t>
            </w:r>
            <w:r w:rsidR="00A02DC1" w:rsidRPr="002E6B9F">
              <w:rPr>
                <w:b/>
                <w:bCs/>
                <w:sz w:val="26"/>
                <w:szCs w:val="26"/>
              </w:rPr>
              <w:t xml:space="preserve"> </w:t>
            </w:r>
            <w:r w:rsidR="00A02DC1" w:rsidRPr="002E6B9F">
              <w:rPr>
                <w:b/>
                <w:bCs/>
                <w:sz w:val="26"/>
                <w:szCs w:val="26"/>
              </w:rPr>
              <w:t>o dowodach osobistych</w:t>
            </w:r>
            <w:r w:rsidRPr="002E6B9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837E5D" w:rsidTr="00EA630A">
        <w:tc>
          <w:tcPr>
            <w:tcW w:w="2042" w:type="dxa"/>
            <w:vAlign w:val="center"/>
          </w:tcPr>
          <w:p w:rsidR="00837E5D" w:rsidRPr="00EA630A" w:rsidRDefault="00837E5D" w:rsidP="00837E5D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>Tożsamość</w:t>
            </w:r>
          </w:p>
          <w:p w:rsidR="00837E5D" w:rsidRDefault="00837E5D" w:rsidP="00837E5D">
            <w:pPr>
              <w:jc w:val="center"/>
            </w:pPr>
            <w:r w:rsidRPr="00EA630A">
              <w:rPr>
                <w:b/>
                <w:bCs/>
              </w:rPr>
              <w:t>Administratora</w:t>
            </w:r>
          </w:p>
        </w:tc>
        <w:tc>
          <w:tcPr>
            <w:tcW w:w="8187" w:type="dxa"/>
            <w:vAlign w:val="center"/>
          </w:tcPr>
          <w:p w:rsidR="00837E5D" w:rsidRDefault="00837E5D" w:rsidP="00837E5D">
            <w:r>
              <w:t>Administratorami są:</w:t>
            </w:r>
          </w:p>
          <w:p w:rsidR="00837E5D" w:rsidRDefault="00837E5D" w:rsidP="00EE6E8D">
            <w:pPr>
              <w:ind w:left="313" w:hanging="284"/>
              <w:jc w:val="both"/>
            </w:pPr>
            <w:r>
              <w:t xml:space="preserve">1. Minister Cyfryzacji, mający siedzibę w Warszawie (00-060) przy ul. Królewskiej 27 </w:t>
            </w:r>
            <w:r>
              <w:br/>
              <w:t>– odpowiada za utrzymanie i rozwój rejestru PESEL,</w:t>
            </w:r>
          </w:p>
          <w:p w:rsidR="00837E5D" w:rsidRDefault="00837E5D" w:rsidP="00EE6E8D">
            <w:pPr>
              <w:ind w:left="313" w:hanging="284"/>
              <w:jc w:val="both"/>
            </w:pPr>
            <w:r>
              <w:t>2. Minister Spraw Wewnętrznych i Administracji, mający siedzibę w Warszawie (02-591) przy ul. Stefana Batorego 5 – odpowiada za kształtowanie jednolitej polityki w zakresie realizacji obowiązków określonych w ustawie</w:t>
            </w:r>
            <w:r w:rsidR="00F21675">
              <w:t xml:space="preserve"> oraz </w:t>
            </w:r>
            <w:r w:rsidR="00F21675" w:rsidRPr="00F21675">
              <w:t>personalizację dowodów osobistych.</w:t>
            </w:r>
          </w:p>
          <w:p w:rsidR="00837E5D" w:rsidRDefault="00EE6E8D" w:rsidP="00EE6E8D">
            <w:pPr>
              <w:ind w:left="313" w:hanging="284"/>
              <w:jc w:val="both"/>
            </w:pPr>
            <w:r>
              <w:t xml:space="preserve">3. </w:t>
            </w:r>
            <w:r w:rsidR="00837E5D">
              <w:t>W zakresie danych przetwarzanych w dokumentacji papierowej i innych zbiorach danych</w:t>
            </w:r>
            <w:r>
              <w:t xml:space="preserve"> </w:t>
            </w:r>
            <w:r w:rsidR="00837E5D">
              <w:t xml:space="preserve">prowadzonych przez organ ewidencji ludności w jednostkach samorządu terytorialnego administratorem jest: </w:t>
            </w:r>
            <w:r w:rsidR="00837E5D" w:rsidRPr="00EA630A">
              <w:rPr>
                <w:b/>
                <w:bCs/>
              </w:rPr>
              <w:t>Wójt Gminy Choczewo</w:t>
            </w:r>
            <w:r w:rsidR="00837E5D">
              <w:t xml:space="preserve">, mający siedzibę </w:t>
            </w:r>
            <w:r>
              <w:br/>
            </w:r>
            <w:r w:rsidR="00837E5D">
              <w:t xml:space="preserve">w Choczewie przy ul. Pierwszych Osadników 17, </w:t>
            </w:r>
            <w:r w:rsidRPr="00EE6E8D">
              <w:t>84-210</w:t>
            </w:r>
            <w:r>
              <w:t xml:space="preserve"> Choczewo</w:t>
            </w:r>
            <w:r w:rsidR="00837E5D">
              <w:t>.</w:t>
            </w:r>
          </w:p>
        </w:tc>
      </w:tr>
      <w:tr w:rsidR="00837E5D" w:rsidTr="00EA630A">
        <w:tc>
          <w:tcPr>
            <w:tcW w:w="2042" w:type="dxa"/>
            <w:vAlign w:val="center"/>
          </w:tcPr>
          <w:p w:rsidR="00837E5D" w:rsidRPr="00EA630A" w:rsidRDefault="005C0A15" w:rsidP="00837E5D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>Dane Kontaktowe Administratora</w:t>
            </w:r>
          </w:p>
        </w:tc>
        <w:tc>
          <w:tcPr>
            <w:tcW w:w="8187" w:type="dxa"/>
            <w:vAlign w:val="center"/>
          </w:tcPr>
          <w:p w:rsidR="005C0A15" w:rsidRDefault="005C0A15" w:rsidP="00EA630A">
            <w:pPr>
              <w:jc w:val="both"/>
            </w:pPr>
            <w:r>
              <w:t xml:space="preserve">Z administratorem – Ministrem Cyfryzacji można się skontaktować poprzez adres email </w:t>
            </w:r>
            <w:hyperlink r:id="rId5" w:history="1">
              <w:r w:rsidRPr="0028035F">
                <w:rPr>
                  <w:rStyle w:val="Hipercze"/>
                </w:rPr>
                <w:t>iod@mc.gov.pl</w:t>
              </w:r>
            </w:hyperlink>
            <w:r>
              <w:t xml:space="preserve">, </w:t>
            </w:r>
            <w:r>
              <w:t xml:space="preserve">lub pisemnie na adres siedziby administratora. </w:t>
            </w:r>
          </w:p>
          <w:p w:rsidR="005C0A15" w:rsidRDefault="005C0A15" w:rsidP="00EA630A">
            <w:pPr>
              <w:jc w:val="both"/>
            </w:pPr>
            <w:r w:rsidRPr="00EA630A">
              <w:rPr>
                <w:sz w:val="8"/>
                <w:szCs w:val="8"/>
              </w:rPr>
              <w:br/>
            </w:r>
            <w:r>
              <w:t xml:space="preserve">Z administratorem – Ministrem Spraw Wewnętrznych i Administracji można się skontaktować pisemnie na adres siedziby administratora. </w:t>
            </w:r>
          </w:p>
          <w:p w:rsidR="00837E5D" w:rsidRDefault="005C0A15" w:rsidP="00EA630A">
            <w:pPr>
              <w:jc w:val="both"/>
            </w:pPr>
            <w:r w:rsidRPr="00EA630A">
              <w:rPr>
                <w:sz w:val="8"/>
                <w:szCs w:val="8"/>
              </w:rPr>
              <w:br/>
            </w:r>
            <w:r>
              <w:t xml:space="preserve">Z administratorem – </w:t>
            </w:r>
            <w:r w:rsidRPr="00EA630A">
              <w:rPr>
                <w:b/>
                <w:bCs/>
              </w:rPr>
              <w:t xml:space="preserve">Wójtem Gminy </w:t>
            </w:r>
            <w:r w:rsidRPr="00EA630A">
              <w:rPr>
                <w:b/>
                <w:bCs/>
              </w:rPr>
              <w:t>Choczewo</w:t>
            </w:r>
            <w:r>
              <w:t xml:space="preserve"> można się skontaktować</w:t>
            </w:r>
            <w:r>
              <w:t xml:space="preserve"> </w:t>
            </w:r>
            <w:r>
              <w:t>poprzez adres email</w:t>
            </w:r>
            <w:r>
              <w:t xml:space="preserve"> </w:t>
            </w:r>
            <w:hyperlink r:id="rId6" w:history="1">
              <w:r w:rsidRPr="0028035F">
                <w:rPr>
                  <w:rStyle w:val="Hipercze"/>
                </w:rPr>
                <w:t>wojt@choczewo.com.pl</w:t>
              </w:r>
            </w:hyperlink>
            <w:r>
              <w:t xml:space="preserve"> lub</w:t>
            </w:r>
            <w:r>
              <w:t xml:space="preserve"> pisemnie na adres siedziby administratora.</w:t>
            </w:r>
          </w:p>
        </w:tc>
      </w:tr>
      <w:tr w:rsidR="00837E5D" w:rsidTr="00EA630A">
        <w:tc>
          <w:tcPr>
            <w:tcW w:w="2042" w:type="dxa"/>
            <w:vAlign w:val="center"/>
          </w:tcPr>
          <w:p w:rsidR="00553F84" w:rsidRPr="00EA630A" w:rsidRDefault="00553F84" w:rsidP="00553F84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>Dane Kontaktowe</w:t>
            </w:r>
          </w:p>
          <w:p w:rsidR="00553F84" w:rsidRPr="00EA630A" w:rsidRDefault="00553F84" w:rsidP="00553F84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>Inspektora</w:t>
            </w:r>
          </w:p>
          <w:p w:rsidR="00837E5D" w:rsidRDefault="00553F84" w:rsidP="00553F84">
            <w:pPr>
              <w:jc w:val="center"/>
            </w:pPr>
            <w:r w:rsidRPr="00EA630A">
              <w:rPr>
                <w:b/>
                <w:bCs/>
              </w:rPr>
              <w:t>Ochrony Danych</w:t>
            </w:r>
          </w:p>
        </w:tc>
        <w:tc>
          <w:tcPr>
            <w:tcW w:w="8187" w:type="dxa"/>
            <w:vAlign w:val="center"/>
          </w:tcPr>
          <w:p w:rsidR="000217E8" w:rsidRDefault="000217E8" w:rsidP="000217E8">
            <w: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0217E8" w:rsidRPr="00EA630A" w:rsidRDefault="000217E8" w:rsidP="000217E8">
            <w:pPr>
              <w:rPr>
                <w:sz w:val="8"/>
                <w:szCs w:val="8"/>
              </w:rPr>
            </w:pPr>
          </w:p>
          <w:p w:rsidR="000217E8" w:rsidRDefault="000217E8" w:rsidP="00EA630A">
            <w:pPr>
              <w:jc w:val="both"/>
            </w:pPr>
            <w:r>
              <w:t xml:space="preserve">Administrator – Minister Spraw Wewnętrznych i Administracji wyznaczył inspektora ochrony danych, z którym może się Pani / Pan skontaktować poprzez email iod@mswia.gov.pl lub pisemnie na adres siedziby administratora. </w:t>
            </w:r>
          </w:p>
          <w:p w:rsidR="000217E8" w:rsidRPr="00EA630A" w:rsidRDefault="000217E8" w:rsidP="000217E8">
            <w:pPr>
              <w:rPr>
                <w:sz w:val="8"/>
                <w:szCs w:val="8"/>
              </w:rPr>
            </w:pPr>
          </w:p>
          <w:p w:rsidR="000217E8" w:rsidRDefault="000217E8" w:rsidP="00EA630A">
            <w:pPr>
              <w:jc w:val="both"/>
            </w:pPr>
            <w:r>
              <w:t xml:space="preserve">Administrator – Wójt Gminy </w:t>
            </w:r>
            <w:r>
              <w:t>Choczewo</w:t>
            </w:r>
            <w:r>
              <w:t xml:space="preserve"> wyznaczył </w:t>
            </w:r>
            <w:r w:rsidR="00141181">
              <w:t>I</w:t>
            </w:r>
            <w:r>
              <w:t xml:space="preserve">nspektora </w:t>
            </w:r>
            <w:r w:rsidR="00141181">
              <w:t>O</w:t>
            </w:r>
            <w:r>
              <w:t xml:space="preserve">chrony </w:t>
            </w:r>
            <w:r w:rsidR="00141181">
              <w:t>D</w:t>
            </w:r>
            <w:r>
              <w:t xml:space="preserve">anych, z którym może się Pani/Pan skontaktować poprzez email: </w:t>
            </w:r>
            <w:hyperlink r:id="rId7" w:history="1">
              <w:r w:rsidRPr="0028035F">
                <w:rPr>
                  <w:rStyle w:val="Hipercze"/>
                </w:rPr>
                <w:t>iod@</w:t>
              </w:r>
              <w:r w:rsidRPr="0028035F">
                <w:rPr>
                  <w:rStyle w:val="Hipercze"/>
                </w:rPr>
                <w:t>choczewo.com</w:t>
              </w:r>
              <w:r w:rsidRPr="0028035F">
                <w:rPr>
                  <w:rStyle w:val="Hipercze"/>
                </w:rPr>
                <w:t>.pl</w:t>
              </w:r>
            </w:hyperlink>
            <w:r>
              <w:t xml:space="preserve"> </w:t>
            </w:r>
            <w:r>
              <w:t>lub pisemnie na adres siedziby administratora</w:t>
            </w:r>
            <w:r w:rsidR="00141181">
              <w:t xml:space="preserve"> z dopiskiem „Inspektor Ochrony Danych”</w:t>
            </w:r>
            <w:r>
              <w:t xml:space="preserve">. </w:t>
            </w:r>
          </w:p>
          <w:p w:rsidR="00837E5D" w:rsidRDefault="000217E8" w:rsidP="00EA630A">
            <w:pPr>
              <w:jc w:val="both"/>
            </w:pPr>
            <w:r>
              <w:t xml:space="preserve">Z </w:t>
            </w:r>
            <w:r w:rsidR="00141181">
              <w:t>I</w:t>
            </w:r>
            <w:r>
              <w:t xml:space="preserve">nspektorem </w:t>
            </w:r>
            <w:r w:rsidR="00141181">
              <w:t>O</w:t>
            </w:r>
            <w:r>
              <w:t xml:space="preserve">chrony </w:t>
            </w:r>
            <w:r w:rsidR="00141181">
              <w:t>D</w:t>
            </w:r>
            <w:r>
              <w:t xml:space="preserve">anych można się kontaktować we wszystkich sprawach dotyczących przetwarzania danych osobowych oraz korzystania z praw związanych </w:t>
            </w:r>
            <w:r>
              <w:br/>
            </w:r>
            <w:r>
              <w:t xml:space="preserve">z przetwarzaniem </w:t>
            </w:r>
            <w:r>
              <w:t xml:space="preserve">Państwa </w:t>
            </w:r>
            <w:r>
              <w:t>danych.</w:t>
            </w:r>
          </w:p>
        </w:tc>
      </w:tr>
      <w:tr w:rsidR="00837E5D" w:rsidTr="00EA630A">
        <w:tc>
          <w:tcPr>
            <w:tcW w:w="2042" w:type="dxa"/>
            <w:vAlign w:val="center"/>
          </w:tcPr>
          <w:p w:rsidR="00837E5D" w:rsidRPr="00EA630A" w:rsidRDefault="000217E8" w:rsidP="00837E5D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 xml:space="preserve">Cele Przetwarzania </w:t>
            </w:r>
            <w:r w:rsidRPr="00EA630A">
              <w:rPr>
                <w:b/>
                <w:bCs/>
              </w:rPr>
              <w:br/>
              <w:t>i Podstawa Prawna</w:t>
            </w:r>
          </w:p>
        </w:tc>
        <w:tc>
          <w:tcPr>
            <w:tcW w:w="8187" w:type="dxa"/>
            <w:vAlign w:val="center"/>
          </w:tcPr>
          <w:p w:rsidR="000217E8" w:rsidRDefault="000217E8" w:rsidP="000217E8">
            <w:pPr>
              <w:jc w:val="both"/>
            </w:pPr>
            <w:r>
              <w:t>Pani/Pana dane będą przetwarzane w celu:</w:t>
            </w:r>
          </w:p>
          <w:p w:rsidR="00F21675" w:rsidRDefault="00F21675" w:rsidP="00141181">
            <w:pPr>
              <w:ind w:left="259"/>
              <w:jc w:val="both"/>
            </w:pPr>
            <w:r>
              <w:t>• wydania Pani/Panu dowodu osobistego.</w:t>
            </w:r>
          </w:p>
          <w:p w:rsidR="00F21675" w:rsidRDefault="00F21675" w:rsidP="00141181">
            <w:pPr>
              <w:ind w:left="259"/>
              <w:jc w:val="both"/>
            </w:pPr>
            <w:r>
              <w:t>• unieważnienia Pani/Pana dowodu osobistego z powodu:</w:t>
            </w:r>
          </w:p>
          <w:p w:rsidR="00F21675" w:rsidRDefault="00F21675" w:rsidP="00141181">
            <w:pPr>
              <w:ind w:left="543"/>
              <w:jc w:val="both"/>
            </w:pPr>
            <w:r>
              <w:t>− zgłoszenia utraty lub uszkodzenia dowodu,</w:t>
            </w:r>
          </w:p>
          <w:p w:rsidR="00F21675" w:rsidRDefault="00F21675" w:rsidP="00141181">
            <w:pPr>
              <w:ind w:left="543"/>
              <w:jc w:val="both"/>
            </w:pPr>
            <w:r>
              <w:t>− zmiany danych zawartych w dowodzie,</w:t>
            </w:r>
          </w:p>
          <w:p w:rsidR="00F21675" w:rsidRDefault="00F21675" w:rsidP="00141181">
            <w:pPr>
              <w:ind w:left="543"/>
              <w:jc w:val="both"/>
            </w:pPr>
            <w:r>
              <w:t>− upływu terminu ważności dowodu,</w:t>
            </w:r>
          </w:p>
          <w:p w:rsidR="00F21675" w:rsidRDefault="00F21675" w:rsidP="00141181">
            <w:pPr>
              <w:ind w:left="543"/>
              <w:jc w:val="both"/>
            </w:pPr>
            <w:r>
              <w:t>− utraty obywatelstwa polskiego.</w:t>
            </w:r>
          </w:p>
          <w:p w:rsidR="00F21675" w:rsidRDefault="00F21675" w:rsidP="00141181">
            <w:pPr>
              <w:ind w:left="259"/>
              <w:jc w:val="both"/>
            </w:pPr>
            <w:r>
              <w:t>• uzyskania przez Panią/Pana zaświadczenia o danych własnych</w:t>
            </w:r>
            <w:r>
              <w:t xml:space="preserve"> </w:t>
            </w:r>
            <w:r>
              <w:t xml:space="preserve">zgromadzonych </w:t>
            </w:r>
            <w:r w:rsidR="001624FD">
              <w:br/>
              <w:t xml:space="preserve">     </w:t>
            </w:r>
            <w:r>
              <w:t>w Rejestrze Dowodów Osobistych</w:t>
            </w:r>
            <w:r w:rsidR="001624FD">
              <w:t>.</w:t>
            </w:r>
          </w:p>
          <w:p w:rsidR="000217E8" w:rsidRDefault="000217E8" w:rsidP="00141181">
            <w:pPr>
              <w:ind w:left="259"/>
              <w:jc w:val="both"/>
            </w:pPr>
            <w:r>
              <w:t>• Zarejestrowania</w:t>
            </w:r>
            <w:r w:rsidR="00F21675">
              <w:t xml:space="preserve"> sprawy</w:t>
            </w:r>
            <w:r>
              <w:t xml:space="preserve"> w związku z:</w:t>
            </w:r>
          </w:p>
          <w:p w:rsidR="000217E8" w:rsidRDefault="000217E8" w:rsidP="00141181">
            <w:pPr>
              <w:ind w:left="543"/>
              <w:jc w:val="both"/>
            </w:pPr>
            <w:r>
              <w:t>− nadaniem lub zmianą numeru PESEL,</w:t>
            </w:r>
          </w:p>
          <w:p w:rsidR="000217E8" w:rsidRDefault="000217E8" w:rsidP="00141181">
            <w:pPr>
              <w:ind w:left="543"/>
              <w:jc w:val="both"/>
            </w:pPr>
            <w:r>
              <w:t>− zmianą stanu cywilnego, imienia lub nazwiska, zgonem,</w:t>
            </w:r>
          </w:p>
          <w:p w:rsidR="000217E8" w:rsidRDefault="000217E8" w:rsidP="00141181">
            <w:pPr>
              <w:ind w:left="543"/>
              <w:jc w:val="both"/>
            </w:pPr>
            <w:r>
              <w:t>− zmianą obywatelstwa,</w:t>
            </w:r>
          </w:p>
          <w:p w:rsidR="000217E8" w:rsidRDefault="000217E8" w:rsidP="00141181">
            <w:pPr>
              <w:ind w:left="543"/>
              <w:jc w:val="both"/>
            </w:pPr>
            <w:r>
              <w:t>− wydaniem paszportu,</w:t>
            </w:r>
          </w:p>
          <w:p w:rsidR="00F21675" w:rsidRDefault="000217E8" w:rsidP="00141181">
            <w:pPr>
              <w:ind w:left="543"/>
              <w:jc w:val="both"/>
            </w:pPr>
            <w:r>
              <w:t>− zmianą dokumentu podróży cudzoziemca</w:t>
            </w:r>
            <w:r>
              <w:t>.</w:t>
            </w:r>
          </w:p>
          <w:p w:rsidR="000217E8" w:rsidRDefault="000217E8" w:rsidP="00141181">
            <w:pPr>
              <w:ind w:left="259"/>
              <w:jc w:val="both"/>
            </w:pPr>
            <w:r>
              <w:t>• rejestracji obowiązku meldunkowego polegającego na:</w:t>
            </w:r>
          </w:p>
          <w:p w:rsidR="000217E8" w:rsidRDefault="000217E8" w:rsidP="00141181">
            <w:pPr>
              <w:ind w:left="543"/>
              <w:jc w:val="both"/>
            </w:pPr>
            <w:r>
              <w:t>− zameldowaniu się w miejscu pobytu stałego lub czasowego,</w:t>
            </w:r>
          </w:p>
          <w:p w:rsidR="000217E8" w:rsidRDefault="000217E8" w:rsidP="00141181">
            <w:pPr>
              <w:ind w:left="543"/>
              <w:jc w:val="both"/>
            </w:pPr>
            <w:r>
              <w:t>− wymeldowaniu się z miejsca pobytu stałego lub czasowego,</w:t>
            </w:r>
          </w:p>
          <w:p w:rsidR="000217E8" w:rsidRDefault="000217E8" w:rsidP="00141181">
            <w:pPr>
              <w:ind w:left="543"/>
              <w:jc w:val="both"/>
            </w:pPr>
            <w:r>
              <w:t>− zgłoszeniu wyjazdu i powrotu z wyjazdu poza granice Polski</w:t>
            </w:r>
            <w:r>
              <w:t>.</w:t>
            </w:r>
          </w:p>
          <w:p w:rsidR="000217E8" w:rsidRDefault="000217E8" w:rsidP="00141181">
            <w:pPr>
              <w:ind w:left="259"/>
              <w:jc w:val="both"/>
            </w:pPr>
            <w:r>
              <w:lastRenderedPageBreak/>
              <w:t xml:space="preserve">• uzyskania przez Panią/Pana zaświadczenia o danych własnych zgromadzonych </w:t>
            </w:r>
            <w:r>
              <w:br/>
              <w:t xml:space="preserve">     </w:t>
            </w:r>
            <w:r>
              <w:t>w</w:t>
            </w:r>
            <w:r>
              <w:t xml:space="preserve"> </w:t>
            </w:r>
            <w:r>
              <w:t>rejestrze PESEL</w:t>
            </w:r>
            <w:r w:rsidR="00190703">
              <w:t>.</w:t>
            </w:r>
          </w:p>
          <w:p w:rsidR="000217E8" w:rsidRDefault="000217E8" w:rsidP="00141181">
            <w:pPr>
              <w:ind w:left="259"/>
              <w:jc w:val="both"/>
            </w:pPr>
            <w:r>
              <w:t>• usunięcia niezgodności w danych</w:t>
            </w:r>
            <w:r>
              <w:t>.</w:t>
            </w:r>
          </w:p>
          <w:p w:rsidR="00837E5D" w:rsidRDefault="000217E8" w:rsidP="000217E8">
            <w:pPr>
              <w:jc w:val="both"/>
            </w:pPr>
            <w:r>
              <w:t>Pani/Pana dane będą przetwarzane na podstawie ustawy o ewidencji ludności.</w:t>
            </w:r>
          </w:p>
        </w:tc>
      </w:tr>
      <w:tr w:rsidR="00837E5D" w:rsidTr="00EA630A">
        <w:tc>
          <w:tcPr>
            <w:tcW w:w="2042" w:type="dxa"/>
            <w:vAlign w:val="center"/>
          </w:tcPr>
          <w:p w:rsidR="00837E5D" w:rsidRPr="00EA630A" w:rsidRDefault="000217E8" w:rsidP="00837E5D">
            <w:pPr>
              <w:jc w:val="center"/>
              <w:rPr>
                <w:b/>
                <w:bCs/>
              </w:rPr>
            </w:pPr>
            <w:bookmarkStart w:id="0" w:name="_Hlk13223641"/>
            <w:r w:rsidRPr="00EA630A">
              <w:rPr>
                <w:b/>
                <w:bCs/>
              </w:rPr>
              <w:lastRenderedPageBreak/>
              <w:t>Odbiorcy danych</w:t>
            </w:r>
          </w:p>
        </w:tc>
        <w:tc>
          <w:tcPr>
            <w:tcW w:w="8187" w:type="dxa"/>
            <w:vAlign w:val="center"/>
          </w:tcPr>
          <w:p w:rsidR="00190703" w:rsidRDefault="00190703" w:rsidP="00190703">
            <w:pPr>
              <w:jc w:val="both"/>
            </w:pPr>
            <w:r>
              <w:t>W celu sporządzenia dowodu osobistego Pani/Pana dane osobowe będą</w:t>
            </w:r>
            <w:r>
              <w:t xml:space="preserve"> </w:t>
            </w:r>
            <w:r>
              <w:t>przekazywane do Centrum Personalizacji Dokumentów MSWiA.</w:t>
            </w:r>
          </w:p>
          <w:p w:rsidR="00837E5D" w:rsidRDefault="000217E8" w:rsidP="000217E8">
            <w:pPr>
              <w:jc w:val="both"/>
            </w:pPr>
            <w:r>
              <w:t>Pani/Pana dane osobowe mogą być udostępniane uprawnionym, zgodnie z przepisami ustawy o</w:t>
            </w:r>
            <w:r>
              <w:t xml:space="preserve"> </w:t>
            </w:r>
            <w:r>
              <w:t xml:space="preserve">ewidencji ludności </w:t>
            </w:r>
            <w:r w:rsidR="00190703">
              <w:t xml:space="preserve">i </w:t>
            </w:r>
            <w:r w:rsidR="00190703" w:rsidRPr="00190703">
              <w:t>ustawą o dowodach osobistych</w:t>
            </w:r>
            <w:r w:rsidR="00190703" w:rsidRPr="00190703">
              <w:t xml:space="preserve"> </w:t>
            </w:r>
            <w:r>
              <w:t>podmiotom: służbom</w:t>
            </w:r>
            <w:r w:rsidR="00190703">
              <w:t>,</w:t>
            </w:r>
            <w:r>
              <w:t xml:space="preserve"> organom administracji publicznej</w:t>
            </w:r>
            <w:r w:rsidR="00190703">
              <w:t>,</w:t>
            </w:r>
            <w:r>
              <w:t xml:space="preserve"> sądom i prokuraturze</w:t>
            </w:r>
            <w:r w:rsidR="00190703">
              <w:t>,</w:t>
            </w:r>
            <w:r>
              <w:t xml:space="preserve"> </w:t>
            </w:r>
            <w:r>
              <w:t>komornikom sądowym</w:t>
            </w:r>
            <w:r w:rsidR="00190703">
              <w:t>,</w:t>
            </w:r>
            <w:r>
              <w:t xml:space="preserve"> państwowym i samorządowym jednostkom organizacyjnym oraz innym</w:t>
            </w:r>
            <w:r>
              <w:t xml:space="preserve"> </w:t>
            </w:r>
            <w:r>
              <w:t xml:space="preserve">podmiotom – </w:t>
            </w:r>
            <w:r w:rsidR="00190703">
              <w:br/>
            </w:r>
            <w:r>
              <w:t>w zakresie niezbędnym do realizacji zadań publicznych; osobom i jednostkom</w:t>
            </w:r>
            <w:r>
              <w:t xml:space="preserve"> </w:t>
            </w:r>
            <w:r>
              <w:t xml:space="preserve">organizacyjnym, jeżeli wykażą w tym interes prawny; jednostkom organizacyjnym, </w:t>
            </w:r>
            <w:r w:rsidR="00EA630A">
              <w:br/>
            </w:r>
            <w:r>
              <w:t>w celach</w:t>
            </w:r>
            <w:r>
              <w:t xml:space="preserve"> </w:t>
            </w:r>
            <w:r>
              <w:t>badawczych, statystycznych, badania opinii publicznej, jeżeli po wykorzystaniu dane te zostaną</w:t>
            </w:r>
            <w:r>
              <w:t xml:space="preserve"> </w:t>
            </w:r>
            <w:r>
              <w:t>poddane takiej modyfikacji, która nie pozwoli ustalić tożsamości osób, których dane dotyczą; innym</w:t>
            </w:r>
            <w:r>
              <w:t xml:space="preserve"> </w:t>
            </w:r>
            <w:r>
              <w:t>osobom i jednostkom organizacyjnym, jeżeli wykażą interes prawny lub faktyczny w otrzymaniu</w:t>
            </w:r>
            <w:r>
              <w:t xml:space="preserve"> </w:t>
            </w:r>
            <w:r>
              <w:t>danych, pod warunkiem uzyskania zgody osób, których dane dotyczą określonych w odrębnych</w:t>
            </w:r>
            <w:r>
              <w:t xml:space="preserve"> </w:t>
            </w:r>
            <w:r>
              <w:t>przepisach. Odbiorcą danych jest także Centrum Personalizacji Dokumentów MSWiA w zakresie</w:t>
            </w:r>
            <w:r>
              <w:t xml:space="preserve"> </w:t>
            </w:r>
            <w:r>
              <w:t xml:space="preserve">realizacji zadania udostępnienia Pani/Pana danych. </w:t>
            </w:r>
          </w:p>
        </w:tc>
      </w:tr>
      <w:tr w:rsidR="00190703" w:rsidTr="00EA630A">
        <w:tc>
          <w:tcPr>
            <w:tcW w:w="2042" w:type="dxa"/>
          </w:tcPr>
          <w:p w:rsidR="00190703" w:rsidRPr="00EA630A" w:rsidRDefault="00190703" w:rsidP="00A6264E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 xml:space="preserve">Przekazanie </w:t>
            </w:r>
            <w:r w:rsidR="001624FD" w:rsidRPr="00EA630A">
              <w:rPr>
                <w:b/>
                <w:bCs/>
              </w:rPr>
              <w:t xml:space="preserve">Danych Osobowych </w:t>
            </w:r>
            <w:r w:rsidR="009F31FF" w:rsidRPr="00EA630A">
              <w:rPr>
                <w:b/>
                <w:bCs/>
              </w:rPr>
              <w:t>d</w:t>
            </w:r>
            <w:r w:rsidR="001624FD" w:rsidRPr="00EA630A">
              <w:rPr>
                <w:b/>
                <w:bCs/>
              </w:rPr>
              <w:t>o Państwa</w:t>
            </w:r>
            <w:r w:rsidR="00EA630A">
              <w:rPr>
                <w:b/>
                <w:bCs/>
              </w:rPr>
              <w:t xml:space="preserve"> </w:t>
            </w:r>
            <w:r w:rsidR="001624FD" w:rsidRPr="00EA630A">
              <w:rPr>
                <w:b/>
                <w:bCs/>
              </w:rPr>
              <w:t>Trzeciego lub Organizacji Międzynarodowej</w:t>
            </w:r>
          </w:p>
        </w:tc>
        <w:tc>
          <w:tcPr>
            <w:tcW w:w="8187" w:type="dxa"/>
            <w:vAlign w:val="center"/>
          </w:tcPr>
          <w:p w:rsidR="00190703" w:rsidRDefault="00190703" w:rsidP="00EA630A">
            <w:pPr>
              <w:jc w:val="both"/>
            </w:pPr>
            <w:r w:rsidRPr="00190703"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837E5D" w:rsidTr="00EA630A">
        <w:tc>
          <w:tcPr>
            <w:tcW w:w="2042" w:type="dxa"/>
            <w:vAlign w:val="center"/>
          </w:tcPr>
          <w:p w:rsidR="00A11DFB" w:rsidRPr="00EA630A" w:rsidRDefault="00A11DFB" w:rsidP="00A11DFB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>Okres</w:t>
            </w:r>
          </w:p>
          <w:p w:rsidR="00A11DFB" w:rsidRPr="00EA630A" w:rsidRDefault="00A11DFB" w:rsidP="00A11DFB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>Przechowywania</w:t>
            </w:r>
          </w:p>
          <w:p w:rsidR="00837E5D" w:rsidRPr="00EA630A" w:rsidRDefault="00A11DFB" w:rsidP="00A11DFB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>Danych</w:t>
            </w:r>
          </w:p>
        </w:tc>
        <w:tc>
          <w:tcPr>
            <w:tcW w:w="8187" w:type="dxa"/>
            <w:vAlign w:val="center"/>
          </w:tcPr>
          <w:p w:rsidR="00837E5D" w:rsidRDefault="00A11DFB" w:rsidP="00A11DFB">
            <w:r>
              <w:t xml:space="preserve">Dane w rejestrze PESEL </w:t>
            </w:r>
            <w:r w:rsidR="00190703">
              <w:t xml:space="preserve">i </w:t>
            </w:r>
            <w:r w:rsidR="00190703" w:rsidRPr="00190703">
              <w:t xml:space="preserve">Dowodów Osobistych </w:t>
            </w:r>
            <w:r>
              <w:t>będą przetwarzane bezterminowo.</w:t>
            </w:r>
          </w:p>
        </w:tc>
      </w:tr>
      <w:bookmarkEnd w:id="0"/>
      <w:tr w:rsidR="000217E8" w:rsidTr="00EA630A">
        <w:tc>
          <w:tcPr>
            <w:tcW w:w="2042" w:type="dxa"/>
          </w:tcPr>
          <w:p w:rsidR="00A11DFB" w:rsidRPr="002E6B9F" w:rsidRDefault="00A11DFB" w:rsidP="00A11DFB">
            <w:pPr>
              <w:jc w:val="center"/>
              <w:rPr>
                <w:rFonts w:cstheme="minorHAnsi"/>
                <w:b/>
                <w:bCs/>
              </w:rPr>
            </w:pPr>
            <w:r w:rsidRPr="00EA630A">
              <w:rPr>
                <w:b/>
                <w:bCs/>
              </w:rPr>
              <w:t xml:space="preserve">Prawa </w:t>
            </w:r>
            <w:r w:rsidRPr="002E6B9F">
              <w:rPr>
                <w:rFonts w:cstheme="minorHAnsi"/>
                <w:b/>
                <w:bCs/>
              </w:rPr>
              <w:t>Podmiotów</w:t>
            </w:r>
          </w:p>
          <w:p w:rsidR="000217E8" w:rsidRPr="00EA630A" w:rsidRDefault="00A11DFB" w:rsidP="00A11DFB">
            <w:pPr>
              <w:jc w:val="center"/>
              <w:rPr>
                <w:b/>
                <w:bCs/>
              </w:rPr>
            </w:pPr>
            <w:r w:rsidRPr="002E6B9F">
              <w:rPr>
                <w:rFonts w:cstheme="minorHAnsi"/>
                <w:b/>
                <w:bCs/>
              </w:rPr>
              <w:t>Danych (osób fizycznych, których dane dotyczą</w:t>
            </w:r>
            <w:r w:rsidRPr="00EA630A">
              <w:rPr>
                <w:b/>
                <w:bCs/>
              </w:rPr>
              <w:t>)</w:t>
            </w:r>
          </w:p>
        </w:tc>
        <w:tc>
          <w:tcPr>
            <w:tcW w:w="8187" w:type="dxa"/>
          </w:tcPr>
          <w:p w:rsidR="000217E8" w:rsidRDefault="00190703" w:rsidP="00190703">
            <w:pPr>
              <w:jc w:val="both"/>
            </w:pPr>
            <w:r w:rsidRPr="00190703">
              <w:t xml:space="preserve">Przysługuje Pani/Panu prawo dostępu do Pani/Pana danych </w:t>
            </w:r>
            <w:r>
              <w:t xml:space="preserve">osobowych </w:t>
            </w:r>
            <w:r w:rsidRPr="00190703">
              <w:t>oraz prawo żądania ich sprostowania</w:t>
            </w:r>
            <w:r>
              <w:t xml:space="preserve"> lub uaktualniania jeżeli stwierdzą Państwo, że dane są niekompletne, nieprawidłowe lub nieaktualne</w:t>
            </w:r>
            <w:r w:rsidRPr="00190703">
              <w:t xml:space="preserve">, a także </w:t>
            </w:r>
            <w:r>
              <w:t xml:space="preserve">do </w:t>
            </w:r>
            <w:r w:rsidRPr="00190703">
              <w:t xml:space="preserve">danych osób, nad którymi sprawowana jest </w:t>
            </w:r>
            <w:r>
              <w:t xml:space="preserve">Państwa </w:t>
            </w:r>
            <w:r w:rsidRPr="00190703">
              <w:t>prawna opieka, np. danych dzieci</w:t>
            </w:r>
            <w:r>
              <w:t>, osób starszych.</w:t>
            </w:r>
          </w:p>
        </w:tc>
      </w:tr>
      <w:tr w:rsidR="007F6480" w:rsidTr="00EA630A">
        <w:tc>
          <w:tcPr>
            <w:tcW w:w="2042" w:type="dxa"/>
          </w:tcPr>
          <w:p w:rsidR="007F6480" w:rsidRPr="00EA630A" w:rsidRDefault="007F6480" w:rsidP="00A6264E">
            <w:pPr>
              <w:jc w:val="center"/>
              <w:rPr>
                <w:b/>
                <w:bCs/>
              </w:rPr>
            </w:pPr>
            <w:bookmarkStart w:id="1" w:name="_Hlk13226740"/>
            <w:r w:rsidRPr="00EA630A">
              <w:rPr>
                <w:b/>
                <w:bCs/>
              </w:rPr>
              <w:t xml:space="preserve">Prawo Wniesienia Skargi </w:t>
            </w:r>
            <w:r w:rsidR="009F31FF" w:rsidRPr="00EA630A">
              <w:rPr>
                <w:b/>
                <w:bCs/>
              </w:rPr>
              <w:t>d</w:t>
            </w:r>
            <w:r w:rsidRPr="00EA630A">
              <w:rPr>
                <w:b/>
                <w:bCs/>
              </w:rPr>
              <w:t>o Organu Nadzorczego</w:t>
            </w:r>
          </w:p>
        </w:tc>
        <w:tc>
          <w:tcPr>
            <w:tcW w:w="8187" w:type="dxa"/>
          </w:tcPr>
          <w:p w:rsidR="007F6480" w:rsidRDefault="00E76048" w:rsidP="00E76048">
            <w:pPr>
              <w:jc w:val="both"/>
            </w:pPr>
            <w:r w:rsidRPr="00E76048">
              <w:t>Ma Pan/Pani prawo wniesienia skargi do Urzędu Ochrony Danych Osobowych</w:t>
            </w:r>
            <w:r>
              <w:t>,</w:t>
            </w:r>
            <w:r w:rsidRPr="00E76048">
              <w:t xml:space="preserve"> gdy </w:t>
            </w:r>
            <w:r w:rsidR="00EA630A" w:rsidRPr="00E76048">
              <w:t>uzn</w:t>
            </w:r>
            <w:r w:rsidR="00EA630A">
              <w:t>ają</w:t>
            </w:r>
            <w:r w:rsidRPr="00E76048">
              <w:t xml:space="preserve"> </w:t>
            </w:r>
            <w:r>
              <w:t>Państwo</w:t>
            </w:r>
            <w:r w:rsidRPr="00E76048">
              <w:t>, iż przetwarzanie danych osobowych Pani/Pana dotyczących narusza przepisy ogólnego rozporządzenia o ochronie danych osobowych z dnia 27 kwietnia 2016 r.</w:t>
            </w:r>
          </w:p>
        </w:tc>
      </w:tr>
      <w:bookmarkEnd w:id="1"/>
      <w:tr w:rsidR="000217E8" w:rsidTr="00EA630A">
        <w:tc>
          <w:tcPr>
            <w:tcW w:w="2042" w:type="dxa"/>
            <w:vAlign w:val="center"/>
          </w:tcPr>
          <w:p w:rsidR="000217E8" w:rsidRPr="00EA630A" w:rsidRDefault="001624FD" w:rsidP="001624FD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>Źródło Pochodzenia Danych Osobowych</w:t>
            </w:r>
          </w:p>
        </w:tc>
        <w:tc>
          <w:tcPr>
            <w:tcW w:w="8187" w:type="dxa"/>
          </w:tcPr>
          <w:p w:rsidR="001624FD" w:rsidRDefault="001624FD" w:rsidP="001624FD">
            <w:pPr>
              <w:jc w:val="both"/>
            </w:pPr>
            <w:r>
              <w:t>Pani / Pana dane do rejestru PESEL wprowadzane są przez następujące</w:t>
            </w:r>
          </w:p>
          <w:p w:rsidR="001624FD" w:rsidRDefault="001624FD" w:rsidP="001624FD">
            <w:pPr>
              <w:jc w:val="both"/>
            </w:pPr>
            <w:r>
              <w:t>organy:</w:t>
            </w:r>
          </w:p>
          <w:p w:rsidR="001624FD" w:rsidRDefault="001624FD" w:rsidP="001624FD">
            <w:pPr>
              <w:ind w:left="193"/>
              <w:jc w:val="both"/>
            </w:pPr>
            <w:r>
              <w:t>− kierownik urzędu stanu cywilnego sporządzający akt urodzenia,</w:t>
            </w:r>
            <w:r>
              <w:t xml:space="preserve"> </w:t>
            </w:r>
            <w:r>
              <w:t xml:space="preserve">małżeństwa i zgonu </w:t>
            </w:r>
          </w:p>
          <w:p w:rsidR="001624FD" w:rsidRDefault="001624FD" w:rsidP="001624FD">
            <w:pPr>
              <w:ind w:left="193"/>
              <w:jc w:val="both"/>
            </w:pPr>
            <w:r>
              <w:t xml:space="preserve">   </w:t>
            </w:r>
            <w:r>
              <w:t>oraz wprowadzający do tych aktów zmiany, a także</w:t>
            </w:r>
            <w:r>
              <w:t xml:space="preserve"> </w:t>
            </w:r>
            <w:r>
              <w:t xml:space="preserve">wydający decyzję o zmianie imienia </w:t>
            </w:r>
          </w:p>
          <w:p w:rsidR="001624FD" w:rsidRDefault="001624FD" w:rsidP="001624FD">
            <w:pPr>
              <w:ind w:left="193"/>
              <w:jc w:val="both"/>
            </w:pPr>
            <w:r>
              <w:t xml:space="preserve">   </w:t>
            </w:r>
            <w:r>
              <w:t>lub nazwiska,</w:t>
            </w:r>
          </w:p>
          <w:p w:rsidR="001624FD" w:rsidRDefault="001624FD" w:rsidP="001624FD">
            <w:pPr>
              <w:ind w:left="193"/>
              <w:jc w:val="both"/>
            </w:pPr>
            <w:r>
              <w:t>− organ gminy dokonujący rejestracji obowiązku meldunkowego,</w:t>
            </w:r>
          </w:p>
          <w:p w:rsidR="001624FD" w:rsidRDefault="001624FD" w:rsidP="001624FD">
            <w:pPr>
              <w:ind w:left="193"/>
              <w:jc w:val="both"/>
            </w:pPr>
            <w:r>
              <w:t>− organ gminy wydający lub unieważniający dowód osobisty,</w:t>
            </w:r>
          </w:p>
          <w:p w:rsidR="001624FD" w:rsidRDefault="001624FD" w:rsidP="001624FD">
            <w:pPr>
              <w:ind w:left="193"/>
              <w:jc w:val="both"/>
            </w:pPr>
            <w:r>
              <w:t>− wojewoda lub konsul RP wydający lub unieważniający paszport,</w:t>
            </w:r>
          </w:p>
          <w:p w:rsidR="000217E8" w:rsidRDefault="001624FD" w:rsidP="00EA630A">
            <w:pPr>
              <w:ind w:left="193"/>
            </w:pPr>
            <w:r>
              <w:t>−</w:t>
            </w:r>
            <w:r w:rsidR="00EA630A">
              <w:t xml:space="preserve"> </w:t>
            </w:r>
            <w:r>
              <w:t>wojewoda lub minister właściwy do spraw wewnętrznych dokonujący zmian</w:t>
            </w:r>
            <w:r>
              <w:t xml:space="preserve"> </w:t>
            </w:r>
            <w:r w:rsidR="00EA630A">
              <w:br/>
              <w:t xml:space="preserve">    </w:t>
            </w:r>
            <w:r>
              <w:t>w zakresie nabycia lub utraty obywatelstwa polskiego.</w:t>
            </w:r>
          </w:p>
          <w:p w:rsidR="001624FD" w:rsidRDefault="001624FD" w:rsidP="001624FD">
            <w:pPr>
              <w:jc w:val="both"/>
            </w:pPr>
            <w:r w:rsidRPr="001624FD">
              <w:t>Pani/Pana dane do Rejestru Dowodów Osobistych wprowadza</w:t>
            </w:r>
            <w:bookmarkStart w:id="2" w:name="_GoBack"/>
            <w:bookmarkEnd w:id="2"/>
            <w:r w:rsidRPr="001624FD">
              <w:t xml:space="preserve">ne są przez następujące organy: </w:t>
            </w:r>
          </w:p>
          <w:p w:rsidR="001624FD" w:rsidRDefault="001624FD" w:rsidP="001624FD">
            <w:pPr>
              <w:ind w:left="193"/>
              <w:jc w:val="both"/>
            </w:pPr>
            <w:r w:rsidRPr="001624FD">
              <w:t xml:space="preserve">− organ gminy, który wydaje lub unieważnia dowód osobisty, </w:t>
            </w:r>
          </w:p>
          <w:p w:rsidR="001624FD" w:rsidRDefault="001624FD" w:rsidP="001624FD">
            <w:pPr>
              <w:ind w:left="193"/>
              <w:jc w:val="both"/>
            </w:pPr>
            <w:r w:rsidRPr="001624FD">
              <w:t>− ministra właściwego do spraw wewnętrznych, który personalizuje dowód osobisty</w:t>
            </w:r>
            <w:r>
              <w:t>.</w:t>
            </w:r>
          </w:p>
        </w:tc>
      </w:tr>
      <w:tr w:rsidR="000217E8" w:rsidTr="00EA630A">
        <w:tc>
          <w:tcPr>
            <w:tcW w:w="2042" w:type="dxa"/>
            <w:vAlign w:val="center"/>
          </w:tcPr>
          <w:p w:rsidR="009F31FF" w:rsidRPr="00EA630A" w:rsidRDefault="009F31FF" w:rsidP="00EA630A">
            <w:pPr>
              <w:jc w:val="center"/>
              <w:rPr>
                <w:b/>
                <w:bCs/>
              </w:rPr>
            </w:pPr>
            <w:r w:rsidRPr="00EA630A">
              <w:rPr>
                <w:b/>
                <w:bCs/>
              </w:rPr>
              <w:t xml:space="preserve">Informacja </w:t>
            </w:r>
            <w:r w:rsidR="00EA630A">
              <w:rPr>
                <w:b/>
                <w:bCs/>
              </w:rPr>
              <w:br/>
            </w:r>
            <w:r w:rsidRPr="00EA630A">
              <w:rPr>
                <w:b/>
                <w:bCs/>
              </w:rPr>
              <w:t>o</w:t>
            </w:r>
            <w:r w:rsidR="00EA630A">
              <w:rPr>
                <w:b/>
                <w:bCs/>
              </w:rPr>
              <w:t xml:space="preserve"> d</w:t>
            </w:r>
            <w:r w:rsidRPr="00EA630A">
              <w:rPr>
                <w:b/>
                <w:bCs/>
              </w:rPr>
              <w:t>owolności lub</w:t>
            </w:r>
          </w:p>
          <w:p w:rsidR="009F31FF" w:rsidRPr="00EA630A" w:rsidRDefault="00EA630A" w:rsidP="009F3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F31FF" w:rsidRPr="00EA630A">
              <w:rPr>
                <w:b/>
                <w:bCs/>
              </w:rPr>
              <w:t>bowiązku</w:t>
            </w:r>
          </w:p>
          <w:p w:rsidR="000217E8" w:rsidRPr="00EA630A" w:rsidRDefault="00EA630A" w:rsidP="009F3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9F31FF" w:rsidRPr="00EA630A">
              <w:rPr>
                <w:b/>
                <w:bCs/>
              </w:rPr>
              <w:t xml:space="preserve">odania </w:t>
            </w:r>
            <w:r>
              <w:rPr>
                <w:b/>
                <w:bCs/>
              </w:rPr>
              <w:t>d</w:t>
            </w:r>
            <w:r w:rsidR="009F31FF" w:rsidRPr="00EA630A">
              <w:rPr>
                <w:b/>
                <w:bCs/>
              </w:rPr>
              <w:t>anych</w:t>
            </w:r>
          </w:p>
        </w:tc>
        <w:tc>
          <w:tcPr>
            <w:tcW w:w="8187" w:type="dxa"/>
            <w:vAlign w:val="center"/>
          </w:tcPr>
          <w:p w:rsidR="000217E8" w:rsidRDefault="004175E0" w:rsidP="00EA630A">
            <w:pPr>
              <w:jc w:val="both"/>
            </w:pPr>
            <w:r w:rsidRPr="004175E0">
              <w:t>Obowiązek podania danych osobowych</w:t>
            </w:r>
            <w:r w:rsidR="00141181">
              <w:t xml:space="preserve"> jest obligatoryjny (obowiązkowy) i</w:t>
            </w:r>
            <w:r w:rsidRPr="004175E0">
              <w:t xml:space="preserve"> wynika </w:t>
            </w:r>
            <w:r w:rsidR="00141181">
              <w:br/>
            </w:r>
            <w:r w:rsidRPr="004175E0">
              <w:t xml:space="preserve">z </w:t>
            </w:r>
            <w:r w:rsidR="00141181">
              <w:t xml:space="preserve">przepisów </w:t>
            </w:r>
            <w:r w:rsidRPr="004175E0">
              <w:t>ustawy o ewidencji ludności</w:t>
            </w:r>
            <w:r>
              <w:t xml:space="preserve"> </w:t>
            </w:r>
            <w:r w:rsidR="00141181">
              <w:t>oraz</w:t>
            </w:r>
            <w:r>
              <w:t xml:space="preserve"> </w:t>
            </w:r>
            <w:r>
              <w:t>ustawy o dowodach</w:t>
            </w:r>
            <w:r>
              <w:t xml:space="preserve"> </w:t>
            </w:r>
            <w:r>
              <w:t>osobistych.</w:t>
            </w:r>
          </w:p>
        </w:tc>
      </w:tr>
    </w:tbl>
    <w:p w:rsidR="0056546C" w:rsidRDefault="0056546C"/>
    <w:sectPr w:rsidR="0056546C" w:rsidSect="00837E5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5D"/>
    <w:rsid w:val="000217E8"/>
    <w:rsid w:val="00141181"/>
    <w:rsid w:val="001624FD"/>
    <w:rsid w:val="00190703"/>
    <w:rsid w:val="00275539"/>
    <w:rsid w:val="002E6B9F"/>
    <w:rsid w:val="004175E0"/>
    <w:rsid w:val="00553F84"/>
    <w:rsid w:val="0056546C"/>
    <w:rsid w:val="005C0A15"/>
    <w:rsid w:val="005F672A"/>
    <w:rsid w:val="007F6480"/>
    <w:rsid w:val="00837E5D"/>
    <w:rsid w:val="009F31FF"/>
    <w:rsid w:val="00A02DC1"/>
    <w:rsid w:val="00A11DFB"/>
    <w:rsid w:val="00E001D4"/>
    <w:rsid w:val="00E76048"/>
    <w:rsid w:val="00EA630A"/>
    <w:rsid w:val="00EE6E8D"/>
    <w:rsid w:val="00F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D29E"/>
  <w15:chartTrackingRefBased/>
  <w15:docId w15:val="{1604F850-C0B5-4F09-BBD2-5BE55E0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7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0A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hoczewo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jt@choczewo.com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1EAF-7D8D-4884-80D2-86B685E6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Piotr Grabowski</cp:lastModifiedBy>
  <cp:revision>11</cp:revision>
  <dcterms:created xsi:type="dcterms:W3CDTF">2019-07-04T16:16:00Z</dcterms:created>
  <dcterms:modified xsi:type="dcterms:W3CDTF">2019-07-05T14:10:00Z</dcterms:modified>
</cp:coreProperties>
</file>